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0A" w:rsidRDefault="00395A0A" w:rsidP="00395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и науки Приморского края</w:t>
      </w:r>
    </w:p>
    <w:p w:rsidR="009D0941" w:rsidRDefault="00395A0A" w:rsidP="00395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«Спасский политехнический колледж»</w:t>
      </w:r>
    </w:p>
    <w:p w:rsidR="00395A0A" w:rsidRDefault="00395A0A" w:rsidP="00395A0A">
      <w:pPr>
        <w:spacing w:after="0"/>
      </w:pPr>
      <w:r>
        <w:t xml:space="preserve">  </w:t>
      </w:r>
    </w:p>
    <w:p w:rsidR="00395A0A" w:rsidRDefault="00395A0A" w:rsidP="00395A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95A0A" w:rsidRDefault="00395A0A" w:rsidP="00395A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 ПОУ «СПК»</w:t>
      </w: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_____________Т.В. Ядова</w:t>
      </w:r>
    </w:p>
    <w:p w:rsidR="00395A0A" w:rsidRDefault="00395A0A" w:rsidP="00395A0A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«____ »  ____________2014г</w:t>
      </w:r>
      <w:r>
        <w:t xml:space="preserve">. </w:t>
      </w:r>
    </w:p>
    <w:p w:rsidR="00395A0A" w:rsidRDefault="00395A0A" w:rsidP="00395A0A"/>
    <w:p w:rsidR="00395A0A" w:rsidRDefault="00395A0A" w:rsidP="00395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941" w:rsidRDefault="009D0941" w:rsidP="00395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941" w:rsidRDefault="009D0941" w:rsidP="00395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941" w:rsidRDefault="009D0941" w:rsidP="00395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общеобразовательные программы подготовки </w:t>
      </w: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квалифицированных рабочих, служащих по професси</w:t>
      </w:r>
      <w:r w:rsidR="009D094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23.01.03 (190631.01) Автомеханик </w:t>
      </w: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16" w:rsidRDefault="00246F16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16" w:rsidRDefault="00246F16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16" w:rsidRDefault="00246F16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16" w:rsidRDefault="00246F16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Спасск – Дальний</w:t>
      </w:r>
    </w:p>
    <w:p w:rsidR="00246F16" w:rsidRDefault="00246F16" w:rsidP="00395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28"/>
        <w:tblOverlap w:val="never"/>
        <w:tblW w:w="9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8"/>
        <w:gridCol w:w="1143"/>
      </w:tblGrid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142" w:type="dxa"/>
            <w:shd w:val="clear" w:color="auto" w:fill="FFFFFF"/>
          </w:tcPr>
          <w:p w:rsidR="00246F16" w:rsidRDefault="0024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16" w:rsidTr="00246F16">
        <w:trPr>
          <w:trHeight w:val="113"/>
        </w:trPr>
        <w:tc>
          <w:tcPr>
            <w:tcW w:w="719" w:type="dxa"/>
            <w:shd w:val="clear" w:color="auto" w:fill="FFFFFF"/>
            <w:vAlign w:val="bottom"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</w:p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right="-18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</w:p>
        </w:tc>
        <w:tc>
          <w:tcPr>
            <w:tcW w:w="1142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246F16" w:rsidTr="00246F16">
        <w:trPr>
          <w:trHeight w:val="113"/>
        </w:trPr>
        <w:tc>
          <w:tcPr>
            <w:tcW w:w="719" w:type="dxa"/>
            <w:shd w:val="clear" w:color="auto" w:fill="FFFFFF"/>
            <w:vAlign w:val="center"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</w:p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Нормативно-правовые основы разработки основной профессионал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образовательной программы</w:t>
            </w:r>
          </w:p>
        </w:tc>
        <w:tc>
          <w:tcPr>
            <w:tcW w:w="1142" w:type="dxa"/>
            <w:shd w:val="clear" w:color="auto" w:fill="FFFFFF"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F16" w:rsidTr="00246F16">
        <w:trPr>
          <w:trHeight w:val="170"/>
        </w:trPr>
        <w:tc>
          <w:tcPr>
            <w:tcW w:w="719" w:type="dxa"/>
            <w:shd w:val="clear" w:color="auto" w:fill="FFFFFF"/>
            <w:vAlign w:val="bottom"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</w:p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1142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vAlign w:val="center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определяющие содержание и организацию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процесса.</w:t>
            </w:r>
          </w:p>
        </w:tc>
        <w:tc>
          <w:tcPr>
            <w:tcW w:w="1142" w:type="dxa"/>
            <w:shd w:val="clear" w:color="auto" w:fill="FFFFFF"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</w:t>
            </w:r>
          </w:p>
        </w:tc>
        <w:tc>
          <w:tcPr>
            <w:tcW w:w="1142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142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определяющие содержание и организацию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процесса.</w:t>
            </w:r>
          </w:p>
        </w:tc>
        <w:tc>
          <w:tcPr>
            <w:tcW w:w="1142" w:type="dxa"/>
            <w:shd w:val="clear" w:color="auto" w:fill="FFFFFF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реализации основной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142" w:type="dxa"/>
            <w:shd w:val="clear" w:color="auto" w:fill="FFFFFF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1142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и информационное обеспечение учебного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цесса</w:t>
            </w:r>
          </w:p>
        </w:tc>
        <w:tc>
          <w:tcPr>
            <w:tcW w:w="1142" w:type="dxa"/>
            <w:shd w:val="clear" w:color="auto" w:fill="FFFFFF"/>
            <w:vAlign w:val="center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Аудиторный фонд обеспечения учебного процесса</w:t>
            </w:r>
          </w:p>
        </w:tc>
        <w:tc>
          <w:tcPr>
            <w:tcW w:w="1142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Использованию образовательных технологий</w:t>
            </w:r>
          </w:p>
        </w:tc>
        <w:tc>
          <w:tcPr>
            <w:tcW w:w="1142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Формы, методы и средства организации и проведения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142" w:type="dxa"/>
            <w:shd w:val="clear" w:color="auto" w:fill="FFFFFF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средства организации образовательного процесса,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на теоретическую подготовку</w:t>
            </w:r>
          </w:p>
        </w:tc>
        <w:tc>
          <w:tcPr>
            <w:tcW w:w="1142" w:type="dxa"/>
            <w:shd w:val="clear" w:color="auto" w:fill="FFFFFF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средства организации образовательного процесса,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на практическую подготовку</w:t>
            </w:r>
          </w:p>
        </w:tc>
        <w:tc>
          <w:tcPr>
            <w:tcW w:w="1142" w:type="dxa"/>
            <w:shd w:val="clear" w:color="auto" w:fill="FFFFFF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vAlign w:val="center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освоения основной общеобразовательной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1142" w:type="dxa"/>
            <w:shd w:val="clear" w:color="auto" w:fill="FFFFFF"/>
            <w:vAlign w:val="center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достижений обучающихся</w:t>
            </w:r>
          </w:p>
        </w:tc>
        <w:tc>
          <w:tcPr>
            <w:tcW w:w="1142" w:type="dxa"/>
            <w:shd w:val="clear" w:color="auto" w:fill="FFFFFF"/>
            <w:vAlign w:val="center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промежуточной аттестации</w:t>
            </w:r>
          </w:p>
        </w:tc>
        <w:tc>
          <w:tcPr>
            <w:tcW w:w="1142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</w:tr>
      <w:tr w:rsidR="00246F16" w:rsidTr="00246F16">
        <w:trPr>
          <w:trHeight w:val="57"/>
        </w:trPr>
        <w:tc>
          <w:tcPr>
            <w:tcW w:w="719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73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auto"/>
              <w:ind w:lef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среды колледжа</w:t>
            </w:r>
          </w:p>
        </w:tc>
        <w:tc>
          <w:tcPr>
            <w:tcW w:w="1142" w:type="dxa"/>
            <w:shd w:val="clear" w:color="auto" w:fill="FFFFFF"/>
            <w:vAlign w:val="bottom"/>
            <w:hideMark/>
          </w:tcPr>
          <w:p w:rsidR="00246F16" w:rsidRDefault="00246F16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</w:tr>
    </w:tbl>
    <w:p w:rsidR="00246F16" w:rsidRDefault="009D0941" w:rsidP="00395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D0941" w:rsidRDefault="009D0941" w:rsidP="00395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A0A" w:rsidRDefault="00395A0A" w:rsidP="00395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DD" w:rsidRDefault="00E535DD">
      <w:pPr>
        <w:rPr>
          <w:rFonts w:ascii="Times New Roman" w:hAnsi="Times New Roman" w:cs="Times New Roman"/>
          <w:sz w:val="24"/>
          <w:szCs w:val="24"/>
        </w:rPr>
      </w:pPr>
    </w:p>
    <w:p w:rsidR="00187CED" w:rsidRDefault="00187CED">
      <w:pPr>
        <w:rPr>
          <w:rFonts w:ascii="Times New Roman" w:hAnsi="Times New Roman" w:cs="Times New Roman"/>
          <w:sz w:val="24"/>
          <w:szCs w:val="24"/>
        </w:rPr>
      </w:pPr>
    </w:p>
    <w:p w:rsidR="00187CED" w:rsidRDefault="00187CED">
      <w:pPr>
        <w:rPr>
          <w:rFonts w:ascii="Times New Roman" w:hAnsi="Times New Roman" w:cs="Times New Roman"/>
          <w:sz w:val="24"/>
          <w:szCs w:val="24"/>
        </w:rPr>
      </w:pPr>
    </w:p>
    <w:p w:rsidR="00187CED" w:rsidRDefault="00187CED">
      <w:pPr>
        <w:rPr>
          <w:rFonts w:ascii="Times New Roman" w:hAnsi="Times New Roman" w:cs="Times New Roman"/>
          <w:sz w:val="24"/>
          <w:szCs w:val="24"/>
        </w:rPr>
      </w:pPr>
    </w:p>
    <w:p w:rsidR="00187CED" w:rsidRDefault="00187CED">
      <w:pPr>
        <w:rPr>
          <w:rFonts w:ascii="Times New Roman" w:hAnsi="Times New Roman" w:cs="Times New Roman"/>
          <w:sz w:val="24"/>
          <w:szCs w:val="24"/>
        </w:rPr>
      </w:pPr>
    </w:p>
    <w:p w:rsidR="00187CED" w:rsidRDefault="00187CED">
      <w:pPr>
        <w:rPr>
          <w:rFonts w:ascii="Times New Roman" w:hAnsi="Times New Roman" w:cs="Times New Roman"/>
          <w:sz w:val="24"/>
          <w:szCs w:val="24"/>
        </w:rPr>
      </w:pPr>
    </w:p>
    <w:p w:rsidR="00187CED" w:rsidRDefault="00187CED">
      <w:pPr>
        <w:rPr>
          <w:rFonts w:ascii="Times New Roman" w:hAnsi="Times New Roman" w:cs="Times New Roman"/>
          <w:sz w:val="24"/>
          <w:szCs w:val="24"/>
        </w:rPr>
      </w:pPr>
    </w:p>
    <w:p w:rsidR="00187CED" w:rsidRDefault="00187CED">
      <w:pPr>
        <w:rPr>
          <w:rFonts w:ascii="Times New Roman" w:hAnsi="Times New Roman" w:cs="Times New Roman"/>
          <w:sz w:val="24"/>
          <w:szCs w:val="24"/>
        </w:rPr>
      </w:pPr>
    </w:p>
    <w:p w:rsidR="00187CED" w:rsidRDefault="009D0941" w:rsidP="00187CED">
      <w:pPr>
        <w:pStyle w:val="22"/>
        <w:shd w:val="clear" w:color="auto" w:fill="auto"/>
        <w:tabs>
          <w:tab w:val="left" w:pos="4288"/>
        </w:tabs>
        <w:ind w:left="3980" w:firstLine="0"/>
      </w:pPr>
      <w:r>
        <w:lastRenderedPageBreak/>
        <w:t>1.</w:t>
      </w:r>
      <w:r w:rsidR="00187CED">
        <w:t>Общие положения</w:t>
      </w:r>
    </w:p>
    <w:p w:rsidR="00187CED" w:rsidRDefault="00187CED" w:rsidP="00187CED">
      <w:pPr>
        <w:pStyle w:val="22"/>
        <w:shd w:val="clear" w:color="auto" w:fill="auto"/>
        <w:tabs>
          <w:tab w:val="left" w:pos="4288"/>
        </w:tabs>
        <w:ind w:left="3980" w:firstLine="0"/>
      </w:pPr>
    </w:p>
    <w:p w:rsidR="00187CED" w:rsidRPr="00187CED" w:rsidRDefault="00187CED" w:rsidP="00187CED">
      <w:pPr>
        <w:pStyle w:val="33"/>
        <w:shd w:val="clear" w:color="auto" w:fill="auto"/>
        <w:tabs>
          <w:tab w:val="left" w:pos="1206"/>
        </w:tabs>
        <w:spacing w:before="0"/>
        <w:ind w:firstLine="0"/>
        <w:jc w:val="both"/>
        <w:rPr>
          <w:sz w:val="24"/>
          <w:szCs w:val="24"/>
        </w:rPr>
      </w:pPr>
      <w:bookmarkStart w:id="0" w:name="bookmark4"/>
      <w:r>
        <w:t xml:space="preserve">            </w:t>
      </w:r>
      <w:r w:rsidRPr="00187CED">
        <w:rPr>
          <w:sz w:val="24"/>
          <w:szCs w:val="24"/>
        </w:rPr>
        <w:t>1.1   Нормативно - правовые основы разработки общеобразовательной программы</w:t>
      </w:r>
      <w:bookmarkEnd w:id="0"/>
    </w:p>
    <w:p w:rsidR="00187CED" w:rsidRPr="00187CED" w:rsidRDefault="00187CED" w:rsidP="00187CED">
      <w:pPr>
        <w:pStyle w:val="20"/>
        <w:shd w:val="clear" w:color="auto" w:fill="auto"/>
        <w:spacing w:after="0"/>
        <w:ind w:left="709" w:firstLine="74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Основная общеобразовательная программа, реализуемая КГБ ПОУ «Спасский политехнический  колледж» по профессиям технического профиля - комплекс норм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тивно</w:t>
      </w:r>
      <w:r w:rsidR="008D1B5D">
        <w:rPr>
          <w:sz w:val="24"/>
          <w:szCs w:val="24"/>
        </w:rPr>
        <w:t>-</w:t>
      </w:r>
      <w:r w:rsidRPr="00187CED">
        <w:rPr>
          <w:sz w:val="24"/>
          <w:szCs w:val="24"/>
        </w:rPr>
        <w:t>методической документации, регламентирующей содержание, организацию и оценку качества подготовки обучающихся.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709" w:firstLine="74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ОПОП регламентирует цели, ожидаемые результаты, содержание, условия и те</w:t>
      </w:r>
      <w:r w:rsidRPr="00187CED">
        <w:rPr>
          <w:sz w:val="24"/>
          <w:szCs w:val="24"/>
        </w:rPr>
        <w:t>х</w:t>
      </w:r>
      <w:r w:rsidRPr="00187CED">
        <w:rPr>
          <w:sz w:val="24"/>
          <w:szCs w:val="24"/>
        </w:rPr>
        <w:t>нологии реализации образовательного процесса, оценку качества подготовки учащихся по техническому профилю и включает в себя: учебный план, рабочие программы уче</w:t>
      </w:r>
      <w:r w:rsidRPr="00187CED">
        <w:rPr>
          <w:sz w:val="24"/>
          <w:szCs w:val="24"/>
        </w:rPr>
        <w:t>б</w:t>
      </w:r>
      <w:r w:rsidRPr="00187CED">
        <w:rPr>
          <w:sz w:val="24"/>
          <w:szCs w:val="24"/>
        </w:rPr>
        <w:t>ных дисциплин и другие материалы, обеспечивающие качество подготовки обучающи</w:t>
      </w:r>
      <w:r w:rsidRPr="00187CED">
        <w:rPr>
          <w:sz w:val="24"/>
          <w:szCs w:val="24"/>
        </w:rPr>
        <w:t>х</w:t>
      </w:r>
      <w:r w:rsidRPr="00187CED">
        <w:rPr>
          <w:sz w:val="24"/>
          <w:szCs w:val="24"/>
        </w:rPr>
        <w:t>ся, календарный учебный график и методические материалы, обеспечивающие реализ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цию соответствующей образовательной технологии.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709" w:firstLine="74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Нормативную правовую основу разработки основной общеобразовательной пр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граммы (далее - программа) составляют: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left="709" w:firstLine="74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Федеральный закон № 273 - ФЗ от 29 декабря 2012 г. «Об образовании в Российской Федерации».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left="709" w:firstLine="74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Приказ Минобрнауки России от 14.06.2013г. № 464 «Об утверждении п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рядка организации осуществления образовательной деятельности по образовательным программам среднего профессионального образования».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left="709" w:firstLine="74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Приказ Минобрнауки России от 16.08.2013г. № 968 «Об утверждении Порядка проведения государственной итоговой аттестации по образовательным програ</w:t>
      </w:r>
      <w:r w:rsidRPr="00187CED">
        <w:rPr>
          <w:sz w:val="24"/>
          <w:szCs w:val="24"/>
        </w:rPr>
        <w:t>м</w:t>
      </w:r>
      <w:r w:rsidRPr="00187CED">
        <w:rPr>
          <w:sz w:val="24"/>
          <w:szCs w:val="24"/>
        </w:rPr>
        <w:t>мам среднего профессионального образования».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left="709" w:firstLine="74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Рекомендации Министерства образования и науки РФ по реализации образовательной программы среднего (полного)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вания. Москва, 2007.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left="709" w:firstLine="74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Разъяснения по реализации федерального государственного образовател</w:t>
      </w:r>
      <w:r w:rsidRPr="00187CED">
        <w:rPr>
          <w:sz w:val="24"/>
          <w:szCs w:val="24"/>
        </w:rPr>
        <w:t>ь</w:t>
      </w:r>
      <w:r w:rsidRPr="00187CED">
        <w:rPr>
          <w:sz w:val="24"/>
          <w:szCs w:val="24"/>
        </w:rPr>
        <w:t>ного стандарта среднего (полного) общего образования (профильное обучение) в пред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лах основных профессиональных образовательных программ начального професси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нального или среднего профессионального образования, формируемых на основе фед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рального государственного образовательного стандарта начального профессионального и среднего профессионального образования (Одобрено Научно-методическим советом Центра начального, среднего, высшего и дополнительного профессионального образов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ния ФГУ «ФИРО» Протокол № 1 от «03» февраля 2011 г.).</w:t>
      </w:r>
    </w:p>
    <w:p w:rsidR="00187CED" w:rsidRPr="00D06D11" w:rsidRDefault="00187CED" w:rsidP="00D06D11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after="0"/>
        <w:ind w:left="709" w:right="-144" w:firstLine="142"/>
        <w:rPr>
          <w:sz w:val="24"/>
          <w:szCs w:val="24"/>
        </w:rPr>
      </w:pPr>
      <w:r w:rsidRPr="00D06D11">
        <w:rPr>
          <w:sz w:val="24"/>
          <w:szCs w:val="24"/>
        </w:rPr>
        <w:t>Нормативно-методические документы Минобрнауки</w:t>
      </w:r>
      <w:r w:rsidR="00D06D11" w:rsidRPr="00D06D11">
        <w:rPr>
          <w:sz w:val="24"/>
          <w:szCs w:val="24"/>
        </w:rPr>
        <w:t xml:space="preserve"> </w:t>
      </w:r>
      <w:r w:rsidR="00D06D11">
        <w:rPr>
          <w:sz w:val="24"/>
          <w:szCs w:val="24"/>
        </w:rPr>
        <w:t>Р</w:t>
      </w:r>
      <w:r w:rsidRPr="00D06D11">
        <w:rPr>
          <w:sz w:val="24"/>
          <w:szCs w:val="24"/>
        </w:rPr>
        <w:t>Ф(</w:t>
      </w:r>
      <w:hyperlink r:id="rId7" w:history="1">
        <w:r w:rsidRPr="00D06D11">
          <w:rPr>
            <w:rStyle w:val="a3"/>
            <w:sz w:val="24"/>
            <w:szCs w:val="24"/>
          </w:rPr>
          <w:t>http://www.edu.ru</w:t>
        </w:r>
      </w:hyperlink>
      <w:r w:rsidRPr="00D06D11">
        <w:rPr>
          <w:sz w:val="24"/>
          <w:szCs w:val="24"/>
        </w:rPr>
        <w:t>).</w:t>
      </w:r>
    </w:p>
    <w:p w:rsidR="00D06D11" w:rsidRDefault="00187CED" w:rsidP="00D06D11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433"/>
        </w:tabs>
        <w:spacing w:after="0"/>
        <w:ind w:hanging="1294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Разъяснения ФИРО по формированию учебного плана ОПОП НПО и </w:t>
      </w:r>
      <w:r w:rsidR="00D06D11">
        <w:rPr>
          <w:sz w:val="24"/>
          <w:szCs w:val="24"/>
        </w:rPr>
        <w:t xml:space="preserve"> </w:t>
      </w:r>
      <w:r w:rsidRPr="00187CED">
        <w:rPr>
          <w:sz w:val="24"/>
          <w:szCs w:val="24"/>
        </w:rPr>
        <w:t>СПО.</w:t>
      </w:r>
    </w:p>
    <w:p w:rsidR="00187CED" w:rsidRPr="00D06D11" w:rsidRDefault="00187CED" w:rsidP="00D06D11">
      <w:pPr>
        <w:pStyle w:val="20"/>
        <w:numPr>
          <w:ilvl w:val="0"/>
          <w:numId w:val="16"/>
        </w:numPr>
        <w:shd w:val="clear" w:color="auto" w:fill="auto"/>
        <w:tabs>
          <w:tab w:val="left" w:pos="1433"/>
        </w:tabs>
        <w:spacing w:after="0"/>
        <w:ind w:left="1418" w:hanging="567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Разъяснения разработчикам</w:t>
      </w:r>
      <w:r w:rsidRPr="00187CED">
        <w:rPr>
          <w:sz w:val="24"/>
          <w:szCs w:val="24"/>
        </w:rPr>
        <w:tab/>
        <w:t>основных</w:t>
      </w:r>
      <w:r w:rsidRPr="00187CED">
        <w:rPr>
          <w:sz w:val="24"/>
          <w:szCs w:val="24"/>
        </w:rPr>
        <w:tab/>
        <w:t>профессиональных образователь</w:t>
      </w:r>
      <w:r w:rsidR="00D06D11">
        <w:rPr>
          <w:sz w:val="24"/>
          <w:szCs w:val="24"/>
        </w:rPr>
        <w:t>-</w:t>
      </w:r>
      <w:r w:rsidRPr="00D06D11">
        <w:rPr>
          <w:sz w:val="24"/>
          <w:szCs w:val="24"/>
        </w:rPr>
        <w:t xml:space="preserve">          </w:t>
      </w:r>
      <w:r w:rsidR="00D06D11">
        <w:rPr>
          <w:sz w:val="24"/>
          <w:szCs w:val="24"/>
        </w:rPr>
        <w:t xml:space="preserve"> </w:t>
      </w:r>
      <w:r w:rsidRPr="00D06D11">
        <w:rPr>
          <w:sz w:val="24"/>
          <w:szCs w:val="24"/>
        </w:rPr>
        <w:t>ных программ о порядке реализации федеральных государственных обра</w:t>
      </w:r>
      <w:r w:rsidR="00D06D11" w:rsidRPr="00D06D11">
        <w:rPr>
          <w:sz w:val="24"/>
          <w:szCs w:val="24"/>
        </w:rPr>
        <w:t>зо</w:t>
      </w:r>
      <w:r w:rsidRPr="00D06D11">
        <w:rPr>
          <w:sz w:val="24"/>
          <w:szCs w:val="24"/>
        </w:rPr>
        <w:t>ва</w:t>
      </w:r>
      <w:r w:rsidR="00D06D11">
        <w:rPr>
          <w:sz w:val="24"/>
          <w:szCs w:val="24"/>
        </w:rPr>
        <w:t xml:space="preserve">      </w:t>
      </w:r>
      <w:r w:rsidRPr="00D06D11">
        <w:rPr>
          <w:sz w:val="24"/>
          <w:szCs w:val="24"/>
        </w:rPr>
        <w:t>тельных стандартов НПО/СПО.</w:t>
      </w:r>
    </w:p>
    <w:p w:rsidR="00187CED" w:rsidRPr="00187CED" w:rsidRDefault="00187CED" w:rsidP="00D06D11">
      <w:pPr>
        <w:pStyle w:val="20"/>
        <w:numPr>
          <w:ilvl w:val="0"/>
          <w:numId w:val="1"/>
        </w:numPr>
        <w:shd w:val="clear" w:color="auto" w:fill="auto"/>
        <w:tabs>
          <w:tab w:val="left" w:pos="1433"/>
          <w:tab w:val="left" w:pos="2268"/>
        </w:tabs>
        <w:spacing w:after="0"/>
        <w:ind w:left="709" w:firstLine="142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Письмо МОН «О разъяснениях по формированию учебного плана ОПОП </w:t>
      </w:r>
    </w:p>
    <w:p w:rsidR="00187CED" w:rsidRPr="00187CED" w:rsidRDefault="00D06D11" w:rsidP="00D06D11">
      <w:pPr>
        <w:pStyle w:val="20"/>
        <w:shd w:val="clear" w:color="auto" w:fill="auto"/>
        <w:tabs>
          <w:tab w:val="left" w:pos="1433"/>
          <w:tab w:val="left" w:pos="2268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87CED" w:rsidRPr="00187CED">
        <w:rPr>
          <w:sz w:val="24"/>
          <w:szCs w:val="24"/>
        </w:rPr>
        <w:t>НПО и СПО».</w:t>
      </w:r>
    </w:p>
    <w:p w:rsidR="00187CED" w:rsidRPr="00187CED" w:rsidRDefault="00187CED" w:rsidP="00D06D11">
      <w:pPr>
        <w:pStyle w:val="20"/>
        <w:numPr>
          <w:ilvl w:val="0"/>
          <w:numId w:val="1"/>
        </w:numPr>
        <w:shd w:val="clear" w:color="auto" w:fill="auto"/>
        <w:tabs>
          <w:tab w:val="left" w:pos="1433"/>
          <w:tab w:val="left" w:pos="2268"/>
        </w:tabs>
        <w:spacing w:after="0"/>
        <w:ind w:left="709" w:firstLine="142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Разъяснения МОН по формированию учебных планов ОПОП НПО/СПО.</w:t>
      </w:r>
    </w:p>
    <w:p w:rsidR="00187CED" w:rsidRPr="00187CED" w:rsidRDefault="00187CED" w:rsidP="00D06D11">
      <w:pPr>
        <w:pStyle w:val="20"/>
        <w:numPr>
          <w:ilvl w:val="0"/>
          <w:numId w:val="17"/>
        </w:numPr>
        <w:shd w:val="clear" w:color="auto" w:fill="auto"/>
        <w:tabs>
          <w:tab w:val="left" w:pos="1433"/>
          <w:tab w:val="left" w:pos="2268"/>
        </w:tabs>
        <w:spacing w:after="0"/>
        <w:ind w:hanging="2119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Календарный учебный график образовательного учреждения НПО и СПО.</w:t>
      </w:r>
    </w:p>
    <w:p w:rsidR="00187CED" w:rsidRPr="00B07BBF" w:rsidRDefault="00187CED" w:rsidP="00B07BBF">
      <w:pPr>
        <w:pStyle w:val="20"/>
        <w:numPr>
          <w:ilvl w:val="0"/>
          <w:numId w:val="17"/>
        </w:numPr>
        <w:shd w:val="clear" w:color="auto" w:fill="auto"/>
        <w:tabs>
          <w:tab w:val="left" w:pos="1433"/>
          <w:tab w:val="left" w:pos="2268"/>
        </w:tabs>
        <w:spacing w:after="0"/>
        <w:ind w:left="1449" w:hanging="598"/>
        <w:jc w:val="both"/>
        <w:rPr>
          <w:sz w:val="24"/>
          <w:szCs w:val="24"/>
        </w:rPr>
      </w:pPr>
      <w:r w:rsidRPr="00B07BBF">
        <w:rPr>
          <w:sz w:val="24"/>
          <w:szCs w:val="24"/>
        </w:rPr>
        <w:t xml:space="preserve">Постановление Правительства РФ от 18 июля 2008 г. </w:t>
      </w:r>
      <w:r w:rsidRPr="00B07BBF">
        <w:rPr>
          <w:sz w:val="24"/>
          <w:szCs w:val="24"/>
          <w:lang w:val="en-US" w:eastAsia="en-US" w:bidi="en-US"/>
        </w:rPr>
        <w:t>N</w:t>
      </w:r>
      <w:r w:rsidRPr="00B07BBF">
        <w:rPr>
          <w:sz w:val="24"/>
          <w:szCs w:val="24"/>
          <w:lang w:eastAsia="en-US" w:bidi="en-US"/>
        </w:rPr>
        <w:t xml:space="preserve"> </w:t>
      </w:r>
      <w:r w:rsidRPr="00B07BBF">
        <w:rPr>
          <w:sz w:val="24"/>
          <w:szCs w:val="24"/>
        </w:rPr>
        <w:t>543 «Об утвержде</w:t>
      </w:r>
      <w:r w:rsidR="00D06D11" w:rsidRPr="00B07BBF">
        <w:rPr>
          <w:sz w:val="24"/>
          <w:szCs w:val="24"/>
        </w:rPr>
        <w:t xml:space="preserve">нии  </w:t>
      </w:r>
      <w:r w:rsidRPr="00B07BBF">
        <w:rPr>
          <w:sz w:val="24"/>
          <w:szCs w:val="24"/>
        </w:rPr>
        <w:t>Типового положения об образовательном учреждении среднего про</w:t>
      </w:r>
      <w:r w:rsidR="00B07BBF" w:rsidRPr="00B07BBF">
        <w:rPr>
          <w:sz w:val="24"/>
          <w:szCs w:val="24"/>
        </w:rPr>
        <w:t>ф</w:t>
      </w:r>
      <w:r w:rsidR="00133441" w:rsidRPr="00B07BBF">
        <w:rPr>
          <w:sz w:val="24"/>
          <w:szCs w:val="24"/>
        </w:rPr>
        <w:t>ес</w:t>
      </w:r>
      <w:r w:rsidRPr="00B07BBF">
        <w:rPr>
          <w:sz w:val="24"/>
          <w:szCs w:val="24"/>
        </w:rPr>
        <w:t>сионал</w:t>
      </w:r>
      <w:r w:rsidRPr="00B07BBF">
        <w:rPr>
          <w:sz w:val="24"/>
          <w:szCs w:val="24"/>
        </w:rPr>
        <w:t>ь</w:t>
      </w:r>
      <w:r w:rsidRPr="00B07BBF">
        <w:rPr>
          <w:sz w:val="24"/>
          <w:szCs w:val="24"/>
        </w:rPr>
        <w:t>ного образования (среднем специальном учебном заведении)».</w:t>
      </w:r>
    </w:p>
    <w:p w:rsidR="00187CED" w:rsidRPr="00187CED" w:rsidRDefault="00187CED" w:rsidP="00B07BBF">
      <w:pPr>
        <w:pStyle w:val="20"/>
        <w:shd w:val="clear" w:color="auto" w:fill="auto"/>
        <w:tabs>
          <w:tab w:val="left" w:pos="1433"/>
          <w:tab w:val="left" w:pos="2268"/>
          <w:tab w:val="right" w:pos="5743"/>
          <w:tab w:val="left" w:pos="5896"/>
          <w:tab w:val="right" w:pos="9778"/>
        </w:tabs>
        <w:spacing w:after="0"/>
        <w:ind w:left="1449" w:hanging="598"/>
        <w:rPr>
          <w:sz w:val="24"/>
          <w:szCs w:val="24"/>
        </w:rPr>
      </w:pPr>
      <w:r w:rsidRPr="00187CED">
        <w:rPr>
          <w:b/>
          <w:sz w:val="24"/>
          <w:szCs w:val="24"/>
        </w:rPr>
        <w:t xml:space="preserve">•     </w:t>
      </w:r>
      <w:r w:rsidR="00D06D11">
        <w:rPr>
          <w:sz w:val="24"/>
          <w:szCs w:val="24"/>
        </w:rPr>
        <w:t xml:space="preserve">    </w:t>
      </w:r>
      <w:r w:rsidRPr="00187CED">
        <w:rPr>
          <w:sz w:val="24"/>
          <w:szCs w:val="24"/>
        </w:rPr>
        <w:t>Письмо Минобрнауки России</w:t>
      </w:r>
      <w:r w:rsidRPr="00187CED">
        <w:rPr>
          <w:sz w:val="24"/>
          <w:szCs w:val="24"/>
        </w:rPr>
        <w:tab/>
        <w:t>от 29 мая</w:t>
      </w:r>
      <w:r w:rsidRPr="00187CED">
        <w:rPr>
          <w:sz w:val="24"/>
          <w:szCs w:val="24"/>
        </w:rPr>
        <w:tab/>
        <w:t>2007 г. № 03-1180 «Рекомендации</w:t>
      </w:r>
    </w:p>
    <w:p w:rsidR="00D06D11" w:rsidRDefault="00187CED" w:rsidP="00B07BBF">
      <w:pPr>
        <w:pStyle w:val="20"/>
        <w:shd w:val="clear" w:color="auto" w:fill="auto"/>
        <w:tabs>
          <w:tab w:val="left" w:pos="1433"/>
          <w:tab w:val="left" w:pos="2268"/>
          <w:tab w:val="right" w:pos="5743"/>
          <w:tab w:val="left" w:pos="5896"/>
          <w:tab w:val="right" w:pos="9778"/>
        </w:tabs>
        <w:spacing w:after="0"/>
        <w:ind w:left="1449" w:hanging="598"/>
        <w:jc w:val="both"/>
        <w:rPr>
          <w:sz w:val="24"/>
          <w:szCs w:val="24"/>
        </w:rPr>
      </w:pPr>
      <w:r w:rsidRPr="00187CED">
        <w:rPr>
          <w:b/>
          <w:sz w:val="24"/>
          <w:szCs w:val="24"/>
        </w:rPr>
        <w:t xml:space="preserve">           </w:t>
      </w:r>
      <w:r w:rsidRPr="00187CED">
        <w:rPr>
          <w:sz w:val="24"/>
          <w:szCs w:val="24"/>
        </w:rPr>
        <w:t>по реализации образовательной программы среднего</w:t>
      </w:r>
      <w:r w:rsidRPr="00187CED">
        <w:rPr>
          <w:sz w:val="24"/>
          <w:szCs w:val="24"/>
        </w:rPr>
        <w:tab/>
        <w:t>(полного) общего об</w:t>
      </w:r>
      <w:r w:rsidR="00D06D11">
        <w:rPr>
          <w:sz w:val="24"/>
          <w:szCs w:val="24"/>
        </w:rPr>
        <w:t>-</w:t>
      </w:r>
    </w:p>
    <w:p w:rsidR="00D06D11" w:rsidRDefault="00D06D11" w:rsidP="00B07BBF">
      <w:pPr>
        <w:pStyle w:val="20"/>
        <w:shd w:val="clear" w:color="auto" w:fill="auto"/>
        <w:tabs>
          <w:tab w:val="left" w:pos="1433"/>
          <w:tab w:val="left" w:pos="2268"/>
          <w:tab w:val="right" w:pos="5743"/>
          <w:tab w:val="left" w:pos="5896"/>
          <w:tab w:val="right" w:pos="9778"/>
        </w:tabs>
        <w:spacing w:after="0"/>
        <w:ind w:left="1449" w:hanging="5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раз</w:t>
      </w:r>
      <w:r w:rsidR="00187CED" w:rsidRPr="00187CED">
        <w:rPr>
          <w:sz w:val="24"/>
          <w:szCs w:val="24"/>
        </w:rPr>
        <w:t>ования  в учреждениях начального профессионального и среднего про</w:t>
      </w:r>
      <w:r w:rsidR="00B07BBF">
        <w:rPr>
          <w:sz w:val="24"/>
          <w:szCs w:val="24"/>
        </w:rPr>
        <w:t>фессио-</w:t>
      </w:r>
    </w:p>
    <w:p w:rsidR="00187CED" w:rsidRPr="00187CED" w:rsidRDefault="00D06D11" w:rsidP="00B07BBF">
      <w:pPr>
        <w:pStyle w:val="20"/>
        <w:shd w:val="clear" w:color="auto" w:fill="auto"/>
        <w:tabs>
          <w:tab w:val="left" w:pos="1433"/>
          <w:tab w:val="left" w:pos="2268"/>
          <w:tab w:val="right" w:pos="5743"/>
          <w:tab w:val="left" w:pos="5896"/>
          <w:tab w:val="right" w:pos="9778"/>
        </w:tabs>
        <w:spacing w:after="0"/>
        <w:ind w:left="1449" w:hanging="5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87CED" w:rsidRPr="00187CED">
        <w:rPr>
          <w:sz w:val="24"/>
          <w:szCs w:val="24"/>
        </w:rPr>
        <w:t xml:space="preserve">нального образования в соответствии с федеральным базисным учебным планом </w:t>
      </w:r>
      <w:r w:rsidR="00187CED" w:rsidRPr="00187CED">
        <w:rPr>
          <w:sz w:val="24"/>
          <w:szCs w:val="24"/>
        </w:rPr>
        <w:lastRenderedPageBreak/>
        <w:t>и примерными учебными планами для образовательных учреждений Россий</w:t>
      </w:r>
      <w:r w:rsidR="00B07BBF">
        <w:rPr>
          <w:sz w:val="24"/>
          <w:szCs w:val="24"/>
        </w:rPr>
        <w:t xml:space="preserve">ской   Федерации,  </w:t>
      </w:r>
      <w:r w:rsidR="00187CED" w:rsidRPr="00187CED">
        <w:rPr>
          <w:sz w:val="24"/>
          <w:szCs w:val="24"/>
        </w:rPr>
        <w:t>реализующих программы общего образования».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after="0"/>
        <w:ind w:left="1460" w:hanging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       Положение о промежуточной аттестации обучающихся краевого государстве</w:t>
      </w:r>
      <w:r w:rsidRPr="00187CED">
        <w:rPr>
          <w:sz w:val="24"/>
          <w:szCs w:val="24"/>
        </w:rPr>
        <w:t>н</w:t>
      </w:r>
      <w:r w:rsidRPr="00187CED">
        <w:rPr>
          <w:sz w:val="24"/>
          <w:szCs w:val="24"/>
        </w:rPr>
        <w:t>ного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1460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бюджетного профессионального образовательного учреждения «Спасский пол</w:t>
      </w:r>
      <w:r w:rsidRPr="00187CED">
        <w:rPr>
          <w:sz w:val="24"/>
          <w:szCs w:val="24"/>
        </w:rPr>
        <w:t>и</w:t>
      </w:r>
      <w:r w:rsidRPr="00187CED">
        <w:rPr>
          <w:sz w:val="24"/>
          <w:szCs w:val="24"/>
        </w:rPr>
        <w:t>технический колледж»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after="0" w:line="276" w:lineRule="auto"/>
        <w:ind w:left="1460" w:hanging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Приказ Минобрнауки России от 20 августа 2008 г. № 241.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after="0" w:line="276" w:lineRule="auto"/>
        <w:ind w:left="1460" w:hanging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Разъяснения по формированию примерных программ учебных дисциплин НПО и СПО.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after="0" w:line="276" w:lineRule="auto"/>
        <w:ind w:left="1460" w:hanging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Положение об оценке и сертификации квалификаций выпускников образовател</w:t>
      </w:r>
      <w:r w:rsidRPr="00187CED">
        <w:rPr>
          <w:sz w:val="24"/>
          <w:szCs w:val="24"/>
        </w:rPr>
        <w:t>ь</w:t>
      </w:r>
      <w:r w:rsidRPr="00187CED">
        <w:rPr>
          <w:sz w:val="24"/>
          <w:szCs w:val="24"/>
        </w:rPr>
        <w:t>ных учреждений профессионального образования, других категорий граждан, прошедших профессиональное обучение в других формах (утв. Минобрнауки 31 июля 2009 г.).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after="0" w:line="276" w:lineRule="auto"/>
        <w:ind w:left="1460" w:hanging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Устав КГБ ПОУ «Спасский политехнический колледж».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after="240" w:line="276" w:lineRule="auto"/>
        <w:ind w:left="1460" w:hanging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Нормативные локальные акты КГБ  ПОУ «Спасский политехнический колледж».</w:t>
      </w:r>
    </w:p>
    <w:p w:rsidR="00187CED" w:rsidRPr="00187CED" w:rsidRDefault="00187CED" w:rsidP="00187CED">
      <w:pPr>
        <w:pStyle w:val="33"/>
        <w:numPr>
          <w:ilvl w:val="1"/>
          <w:numId w:val="3"/>
        </w:numPr>
        <w:shd w:val="clear" w:color="auto" w:fill="auto"/>
        <w:tabs>
          <w:tab w:val="left" w:pos="1286"/>
        </w:tabs>
        <w:spacing w:before="0" w:line="276" w:lineRule="auto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   Нормативный срок освоения программы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1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Нормативные сроки освоения ОПОП СПО по профессиям технического профиля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76" w:lineRule="auto"/>
        <w:ind w:left="1460" w:hanging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на базе основного общего образования: 2 года 10 мес.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</w:p>
    <w:p w:rsidR="00187CED" w:rsidRPr="00187CED" w:rsidRDefault="00187CED" w:rsidP="00187CED">
      <w:pPr>
        <w:pStyle w:val="22"/>
        <w:numPr>
          <w:ilvl w:val="0"/>
          <w:numId w:val="5"/>
        </w:numPr>
        <w:shd w:val="clear" w:color="auto" w:fill="auto"/>
        <w:tabs>
          <w:tab w:val="left" w:pos="2012"/>
        </w:tabs>
        <w:spacing w:line="280" w:lineRule="exact"/>
        <w:rPr>
          <w:sz w:val="24"/>
          <w:szCs w:val="24"/>
        </w:rPr>
      </w:pPr>
      <w:r w:rsidRPr="00187CED">
        <w:rPr>
          <w:sz w:val="24"/>
          <w:szCs w:val="24"/>
        </w:rPr>
        <w:t>Документы, определяющие содержание и организацию</w:t>
      </w:r>
    </w:p>
    <w:p w:rsidR="00187CED" w:rsidRPr="00187CED" w:rsidRDefault="00187CED" w:rsidP="00187CED">
      <w:pPr>
        <w:pStyle w:val="22"/>
        <w:shd w:val="clear" w:color="auto" w:fill="auto"/>
        <w:ind w:left="3560" w:firstLine="0"/>
        <w:rPr>
          <w:sz w:val="24"/>
          <w:szCs w:val="24"/>
        </w:rPr>
      </w:pPr>
      <w:r w:rsidRPr="00187CED">
        <w:rPr>
          <w:sz w:val="24"/>
          <w:szCs w:val="24"/>
        </w:rPr>
        <w:t>образовательного процесса.</w:t>
      </w:r>
    </w:p>
    <w:p w:rsidR="00187CED" w:rsidRPr="00187CED" w:rsidRDefault="00187CED" w:rsidP="00187CED">
      <w:pPr>
        <w:pStyle w:val="20"/>
        <w:shd w:val="clear" w:color="auto" w:fill="auto"/>
        <w:tabs>
          <w:tab w:val="left" w:pos="1291"/>
        </w:tabs>
        <w:spacing w:after="0" w:line="276" w:lineRule="auto"/>
        <w:ind w:left="432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                  2.1  Рабочий учебный план (приложение 1).</w:t>
      </w:r>
    </w:p>
    <w:p w:rsidR="00187CED" w:rsidRPr="00187CED" w:rsidRDefault="00187CED" w:rsidP="00187CED">
      <w:pPr>
        <w:pStyle w:val="20"/>
        <w:shd w:val="clear" w:color="auto" w:fill="auto"/>
        <w:tabs>
          <w:tab w:val="left" w:pos="1291"/>
        </w:tabs>
        <w:spacing w:after="235" w:line="276" w:lineRule="auto"/>
        <w:ind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                          2.2  Календарный учебный график (приложение 2).</w:t>
      </w:r>
    </w:p>
    <w:p w:rsidR="00187CED" w:rsidRPr="00187CED" w:rsidRDefault="00187CED" w:rsidP="00187CED">
      <w:pPr>
        <w:pStyle w:val="22"/>
        <w:numPr>
          <w:ilvl w:val="0"/>
          <w:numId w:val="5"/>
        </w:numPr>
        <w:shd w:val="clear" w:color="auto" w:fill="auto"/>
        <w:tabs>
          <w:tab w:val="left" w:pos="2012"/>
        </w:tabs>
        <w:spacing w:line="280" w:lineRule="exact"/>
        <w:rPr>
          <w:sz w:val="24"/>
          <w:szCs w:val="24"/>
        </w:rPr>
      </w:pPr>
      <w:r w:rsidRPr="00187CED">
        <w:rPr>
          <w:sz w:val="24"/>
          <w:szCs w:val="24"/>
        </w:rPr>
        <w:t>Документы, определяющие содержание и организацию</w:t>
      </w:r>
    </w:p>
    <w:p w:rsidR="00187CED" w:rsidRPr="00187CED" w:rsidRDefault="00187CED" w:rsidP="00187CED">
      <w:pPr>
        <w:pStyle w:val="22"/>
        <w:shd w:val="clear" w:color="auto" w:fill="auto"/>
        <w:spacing w:line="280" w:lineRule="exact"/>
        <w:ind w:left="3560" w:firstLine="0"/>
        <w:rPr>
          <w:sz w:val="24"/>
          <w:szCs w:val="24"/>
        </w:rPr>
      </w:pPr>
      <w:r w:rsidRPr="00187CED">
        <w:rPr>
          <w:sz w:val="24"/>
          <w:szCs w:val="24"/>
        </w:rPr>
        <w:t>образовательного процесса.</w:t>
      </w:r>
    </w:p>
    <w:p w:rsidR="00187CED" w:rsidRPr="00187CED" w:rsidRDefault="00187CED" w:rsidP="00187CED">
      <w:pPr>
        <w:pStyle w:val="20"/>
        <w:numPr>
          <w:ilvl w:val="1"/>
          <w:numId w:val="6"/>
        </w:numPr>
        <w:shd w:val="clear" w:color="auto" w:fill="auto"/>
        <w:tabs>
          <w:tab w:val="left" w:pos="1286"/>
        </w:tabs>
        <w:spacing w:after="252" w:line="240" w:lineRule="exact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Аннотации на рабочие программы учебных дисциплин (приложение 3).</w:t>
      </w:r>
    </w:p>
    <w:p w:rsidR="00187CED" w:rsidRPr="00187CED" w:rsidRDefault="00187CED" w:rsidP="00187CED">
      <w:pPr>
        <w:pStyle w:val="22"/>
        <w:numPr>
          <w:ilvl w:val="0"/>
          <w:numId w:val="5"/>
        </w:numPr>
        <w:shd w:val="clear" w:color="auto" w:fill="auto"/>
        <w:tabs>
          <w:tab w:val="left" w:pos="1627"/>
        </w:tabs>
        <w:spacing w:line="322" w:lineRule="exact"/>
        <w:rPr>
          <w:sz w:val="24"/>
          <w:szCs w:val="24"/>
        </w:rPr>
      </w:pPr>
      <w:r w:rsidRPr="00187CED">
        <w:rPr>
          <w:sz w:val="24"/>
          <w:szCs w:val="24"/>
        </w:rPr>
        <w:t>Материально-техническое обеспечение реализации основной общеобразов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тельной программы.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Основная профессиональная образовательная программа обеспечивается учебно</w:t>
      </w:r>
      <w:r w:rsidRPr="00187CED">
        <w:rPr>
          <w:sz w:val="24"/>
          <w:szCs w:val="24"/>
        </w:rPr>
        <w:softHyphen/>
        <w:t>методической документацией по всем дисциплинам.</w:t>
      </w:r>
    </w:p>
    <w:p w:rsidR="00187CED" w:rsidRPr="00187CED" w:rsidRDefault="00187CED" w:rsidP="00187CED">
      <w:pPr>
        <w:pStyle w:val="33"/>
        <w:shd w:val="clear" w:color="auto" w:fill="auto"/>
        <w:tabs>
          <w:tab w:val="left" w:pos="821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                       4.1  Кадровое обеспечение учебного процесса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Кадровое обеспечение общеобразовательного блока преподавателей общеобразовател</w:t>
      </w:r>
      <w:r w:rsidRPr="00187CED">
        <w:rPr>
          <w:sz w:val="24"/>
          <w:szCs w:val="24"/>
        </w:rPr>
        <w:t>ь</w:t>
      </w:r>
      <w:r w:rsidRPr="00187CED">
        <w:rPr>
          <w:sz w:val="24"/>
          <w:szCs w:val="24"/>
        </w:rPr>
        <w:t xml:space="preserve">ных дисциплин составляют </w:t>
      </w:r>
      <w:r w:rsidR="00F86D6F">
        <w:rPr>
          <w:sz w:val="24"/>
          <w:szCs w:val="24"/>
        </w:rPr>
        <w:t>11</w:t>
      </w:r>
      <w:r w:rsidRPr="00187CED">
        <w:rPr>
          <w:sz w:val="24"/>
          <w:szCs w:val="24"/>
        </w:rPr>
        <w:t xml:space="preserve"> преподавателей.</w:t>
      </w:r>
    </w:p>
    <w:p w:rsidR="00187CED" w:rsidRPr="00187CED" w:rsidRDefault="00F86D6F" w:rsidP="00187CED">
      <w:pPr>
        <w:pStyle w:val="20"/>
        <w:shd w:val="clear" w:color="auto" w:fill="auto"/>
        <w:tabs>
          <w:tab w:val="left" w:pos="1469"/>
        </w:tabs>
        <w:spacing w:after="0" w:line="276" w:lineRule="auto"/>
        <w:ind w:left="1460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187CED" w:rsidRPr="00187CED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="00187CED" w:rsidRPr="00187CED">
        <w:rPr>
          <w:sz w:val="24"/>
          <w:szCs w:val="24"/>
        </w:rPr>
        <w:tab/>
        <w:t>% педагогических работников, осуществляющих общеобразовательную подг</w:t>
      </w:r>
      <w:r w:rsidR="00187CED" w:rsidRPr="00187CED">
        <w:rPr>
          <w:sz w:val="24"/>
          <w:szCs w:val="24"/>
        </w:rPr>
        <w:t>о</w:t>
      </w:r>
      <w:r w:rsidR="00187CED" w:rsidRPr="00187CED">
        <w:rPr>
          <w:sz w:val="24"/>
          <w:szCs w:val="24"/>
        </w:rPr>
        <w:t>товку в колледже, имеют квалификационную категорию, из них: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after="0" w:line="276" w:lineRule="auto"/>
        <w:ind w:left="1460" w:hanging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высшую квалификационную категорию </w:t>
      </w:r>
      <w:r w:rsidR="00F86D6F">
        <w:rPr>
          <w:sz w:val="24"/>
          <w:szCs w:val="24"/>
        </w:rPr>
        <w:t>–</w:t>
      </w:r>
      <w:r w:rsidRPr="00187CED">
        <w:rPr>
          <w:sz w:val="24"/>
          <w:szCs w:val="24"/>
        </w:rPr>
        <w:t xml:space="preserve"> </w:t>
      </w:r>
      <w:r w:rsidR="00F86D6F">
        <w:rPr>
          <w:sz w:val="24"/>
          <w:szCs w:val="24"/>
        </w:rPr>
        <w:t>54,5</w:t>
      </w:r>
      <w:r w:rsidRPr="00187CED">
        <w:rPr>
          <w:sz w:val="24"/>
          <w:szCs w:val="24"/>
        </w:rPr>
        <w:t xml:space="preserve"> % (6 чел.);</w:t>
      </w:r>
    </w:p>
    <w:p w:rsidR="00187CED" w:rsidRPr="00187CED" w:rsidRDefault="00187CED" w:rsidP="00187CED">
      <w:pPr>
        <w:pStyle w:val="20"/>
        <w:numPr>
          <w:ilvl w:val="0"/>
          <w:numId w:val="1"/>
        </w:numPr>
        <w:shd w:val="clear" w:color="auto" w:fill="auto"/>
        <w:tabs>
          <w:tab w:val="left" w:pos="1469"/>
        </w:tabs>
        <w:spacing w:after="0" w:line="276" w:lineRule="auto"/>
        <w:ind w:left="1460" w:hanging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первую квалификационную категорию  -  </w:t>
      </w:r>
      <w:r w:rsidR="00F86D6F">
        <w:rPr>
          <w:sz w:val="24"/>
          <w:szCs w:val="24"/>
        </w:rPr>
        <w:t>36,4</w:t>
      </w:r>
      <w:r w:rsidRPr="00187CED">
        <w:rPr>
          <w:sz w:val="24"/>
          <w:szCs w:val="24"/>
        </w:rPr>
        <w:t xml:space="preserve"> % (</w:t>
      </w:r>
      <w:r w:rsidR="00F86D6F">
        <w:rPr>
          <w:sz w:val="24"/>
          <w:szCs w:val="24"/>
        </w:rPr>
        <w:t>5</w:t>
      </w:r>
      <w:r w:rsidRPr="00187CED">
        <w:rPr>
          <w:sz w:val="24"/>
          <w:szCs w:val="24"/>
        </w:rPr>
        <w:t xml:space="preserve"> чел.);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1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Педагогические работники систематически повышают свой уровень квалификации.</w:t>
      </w:r>
    </w:p>
    <w:p w:rsidR="00187CED" w:rsidRPr="00187CED" w:rsidRDefault="00187CED" w:rsidP="00033540">
      <w:pPr>
        <w:pStyle w:val="20"/>
        <w:shd w:val="clear" w:color="auto" w:fill="auto"/>
        <w:spacing w:after="0" w:line="276" w:lineRule="auto"/>
        <w:ind w:left="851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Все сведения о кадровом обеспечении образовате</w:t>
      </w:r>
      <w:r w:rsidR="00033540">
        <w:rPr>
          <w:sz w:val="24"/>
          <w:szCs w:val="24"/>
        </w:rPr>
        <w:t>льного процесса по общеобразов</w:t>
      </w:r>
      <w:r w:rsidR="00033540">
        <w:rPr>
          <w:sz w:val="24"/>
          <w:szCs w:val="24"/>
        </w:rPr>
        <w:t>а</w:t>
      </w:r>
      <w:r w:rsidR="00033540">
        <w:rPr>
          <w:sz w:val="24"/>
          <w:szCs w:val="24"/>
        </w:rPr>
        <w:t>тель</w:t>
      </w:r>
      <w:r w:rsidRPr="00187CED">
        <w:rPr>
          <w:sz w:val="24"/>
          <w:szCs w:val="24"/>
        </w:rPr>
        <w:t>ному</w:t>
      </w:r>
      <w:r w:rsidR="00033540">
        <w:rPr>
          <w:sz w:val="24"/>
          <w:szCs w:val="24"/>
        </w:rPr>
        <w:t xml:space="preserve"> </w:t>
      </w:r>
      <w:r w:rsidRPr="00187CED">
        <w:rPr>
          <w:sz w:val="24"/>
          <w:szCs w:val="24"/>
        </w:rPr>
        <w:t>циклу приведены в справке.</w:t>
      </w:r>
    </w:p>
    <w:p w:rsidR="00187CED" w:rsidRPr="00187CED" w:rsidRDefault="00187CED" w:rsidP="00187CED">
      <w:pPr>
        <w:pStyle w:val="33"/>
        <w:numPr>
          <w:ilvl w:val="1"/>
          <w:numId w:val="7"/>
        </w:numPr>
        <w:shd w:val="clear" w:color="auto" w:fill="auto"/>
        <w:tabs>
          <w:tab w:val="left" w:pos="1654"/>
        </w:tabs>
        <w:spacing w:before="0"/>
        <w:jc w:val="both"/>
        <w:rPr>
          <w:sz w:val="24"/>
          <w:szCs w:val="24"/>
        </w:rPr>
      </w:pPr>
      <w:bookmarkStart w:id="1" w:name="bookmark12"/>
      <w:r w:rsidRPr="00187CED">
        <w:rPr>
          <w:sz w:val="24"/>
          <w:szCs w:val="24"/>
        </w:rPr>
        <w:t xml:space="preserve"> Учебно-методическое и информационное обеспечение учебного процесса</w:t>
      </w:r>
      <w:bookmarkEnd w:id="1"/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6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Реализация общеобразовательных программ обеспечивается доступом каждого об</w:t>
      </w:r>
      <w:r w:rsidRPr="00187CED">
        <w:rPr>
          <w:sz w:val="24"/>
          <w:szCs w:val="24"/>
        </w:rPr>
        <w:t>у</w:t>
      </w:r>
      <w:r w:rsidRPr="00187CED">
        <w:rPr>
          <w:sz w:val="24"/>
          <w:szCs w:val="24"/>
        </w:rPr>
        <w:t>чающегося к базам данных и библиотечным фондам, формируемым по полному перечню дисциплин общеобразовательной программы. Во время самостоятельной подготовки об</w:t>
      </w:r>
      <w:r w:rsidRPr="00187CED">
        <w:rPr>
          <w:sz w:val="24"/>
          <w:szCs w:val="24"/>
        </w:rPr>
        <w:t>у</w:t>
      </w:r>
      <w:r w:rsidRPr="00187CED">
        <w:rPr>
          <w:sz w:val="24"/>
          <w:szCs w:val="24"/>
        </w:rPr>
        <w:t>чающиеся обеспечены доступом к сети Интернет.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6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Каждый обучающийся обеспечен не менее чем одним учебным печатным и/или </w:t>
      </w:r>
      <w:r w:rsidRPr="00187CED">
        <w:rPr>
          <w:sz w:val="24"/>
          <w:szCs w:val="24"/>
        </w:rPr>
        <w:lastRenderedPageBreak/>
        <w:t>электронным изданием по каждой дисциплине. Библиотечный фонд укомплектован печатными и электронными изданиями основной и дополнительной учебной литературы по ди</w:t>
      </w:r>
      <w:r w:rsidRPr="00187CED">
        <w:rPr>
          <w:sz w:val="24"/>
          <w:szCs w:val="24"/>
        </w:rPr>
        <w:t>с</w:t>
      </w:r>
      <w:r w:rsidRPr="00187CED">
        <w:rPr>
          <w:sz w:val="24"/>
          <w:szCs w:val="24"/>
        </w:rPr>
        <w:t>циплинам, изданной за последние 5 лет.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6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Библиотечный фонд, помимо учебной литературы, включает официальные, справо</w:t>
      </w:r>
      <w:r w:rsidRPr="00187CED">
        <w:rPr>
          <w:sz w:val="24"/>
          <w:szCs w:val="24"/>
        </w:rPr>
        <w:t>ч</w:t>
      </w:r>
      <w:r w:rsidRPr="00187CED">
        <w:rPr>
          <w:sz w:val="24"/>
          <w:szCs w:val="24"/>
        </w:rPr>
        <w:t>но-библиографические и периодические издания в расчете 1-2 экземпляра на каждые 100 учащихся.</w:t>
      </w:r>
    </w:p>
    <w:p w:rsidR="00404C89" w:rsidRDefault="00187CED" w:rsidP="00187CED">
      <w:pPr>
        <w:pStyle w:val="33"/>
        <w:shd w:val="clear" w:color="auto" w:fill="auto"/>
        <w:tabs>
          <w:tab w:val="left" w:pos="1654"/>
        </w:tabs>
        <w:spacing w:before="0"/>
        <w:ind w:firstLine="0"/>
        <w:jc w:val="both"/>
        <w:rPr>
          <w:b w:val="0"/>
          <w:sz w:val="24"/>
          <w:szCs w:val="24"/>
        </w:rPr>
      </w:pPr>
      <w:r w:rsidRPr="00187CED">
        <w:rPr>
          <w:sz w:val="24"/>
          <w:szCs w:val="24"/>
        </w:rPr>
        <w:t xml:space="preserve">        </w:t>
      </w:r>
      <w:r w:rsidRPr="00187CED">
        <w:rPr>
          <w:b w:val="0"/>
          <w:sz w:val="24"/>
          <w:szCs w:val="24"/>
        </w:rPr>
        <w:t>Образовательное учреждение предоставляет обучающимся возможность оперативного об</w:t>
      </w:r>
    </w:p>
    <w:p w:rsidR="00187CED" w:rsidRPr="00187CED" w:rsidRDefault="00404C89" w:rsidP="00187CED">
      <w:pPr>
        <w:pStyle w:val="33"/>
        <w:shd w:val="clear" w:color="auto" w:fill="auto"/>
        <w:tabs>
          <w:tab w:val="left" w:pos="1654"/>
        </w:tabs>
        <w:spacing w:before="0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187CED" w:rsidRPr="00187CED">
        <w:rPr>
          <w:b w:val="0"/>
          <w:sz w:val="24"/>
          <w:szCs w:val="24"/>
        </w:rPr>
        <w:t>мена</w:t>
      </w:r>
    </w:p>
    <w:p w:rsidR="00187CED" w:rsidRPr="00187CED" w:rsidRDefault="00187CED" w:rsidP="00187CED">
      <w:pPr>
        <w:pStyle w:val="22"/>
        <w:numPr>
          <w:ilvl w:val="0"/>
          <w:numId w:val="5"/>
        </w:numPr>
        <w:shd w:val="clear" w:color="auto" w:fill="auto"/>
        <w:tabs>
          <w:tab w:val="left" w:pos="2807"/>
        </w:tabs>
        <w:rPr>
          <w:sz w:val="24"/>
          <w:szCs w:val="24"/>
        </w:rPr>
      </w:pPr>
      <w:r w:rsidRPr="00187CED">
        <w:rPr>
          <w:sz w:val="24"/>
          <w:szCs w:val="24"/>
        </w:rPr>
        <w:t>Использование образовательных технологий</w:t>
      </w:r>
    </w:p>
    <w:p w:rsidR="00187CED" w:rsidRPr="00187CED" w:rsidRDefault="00187CED" w:rsidP="00187CED">
      <w:pPr>
        <w:pStyle w:val="22"/>
        <w:shd w:val="clear" w:color="auto" w:fill="auto"/>
        <w:tabs>
          <w:tab w:val="left" w:pos="2807"/>
        </w:tabs>
        <w:ind w:firstLine="0"/>
        <w:jc w:val="left"/>
        <w:rPr>
          <w:rStyle w:val="34"/>
        </w:rPr>
      </w:pPr>
      <w:r w:rsidRPr="00187CED">
        <w:rPr>
          <w:b w:val="0"/>
          <w:sz w:val="24"/>
          <w:szCs w:val="24"/>
        </w:rPr>
        <w:t xml:space="preserve">            </w:t>
      </w:r>
      <w:r w:rsidRPr="00187CED">
        <w:rPr>
          <w:sz w:val="24"/>
          <w:szCs w:val="24"/>
        </w:rPr>
        <w:t>5.1  Формы, методы и средства организации и проведения образовательного пр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 xml:space="preserve">цесса </w:t>
      </w:r>
      <w:r w:rsidRPr="00187CED">
        <w:rPr>
          <w:rStyle w:val="34"/>
        </w:rPr>
        <w:t>(общие для всех профилизаций основной образовательной программы)</w:t>
      </w:r>
    </w:p>
    <w:p w:rsidR="00187CED" w:rsidRPr="00187CED" w:rsidRDefault="00187CED" w:rsidP="00187CED">
      <w:pPr>
        <w:pStyle w:val="22"/>
        <w:shd w:val="clear" w:color="auto" w:fill="auto"/>
        <w:tabs>
          <w:tab w:val="left" w:pos="2807"/>
        </w:tabs>
        <w:ind w:firstLine="0"/>
        <w:jc w:val="left"/>
        <w:rPr>
          <w:sz w:val="24"/>
          <w:szCs w:val="24"/>
        </w:rPr>
      </w:pPr>
      <w:r w:rsidRPr="00187CED">
        <w:rPr>
          <w:rStyle w:val="34"/>
        </w:rPr>
        <w:t xml:space="preserve">                  а) </w:t>
      </w:r>
      <w:r w:rsidRPr="00187CED">
        <w:rPr>
          <w:b w:val="0"/>
          <w:sz w:val="24"/>
          <w:szCs w:val="24"/>
        </w:rPr>
        <w:t>формы, направленные на теоретическую подготовку</w:t>
      </w:r>
      <w:r w:rsidRPr="00187CED">
        <w:rPr>
          <w:sz w:val="24"/>
          <w:szCs w:val="24"/>
        </w:rPr>
        <w:t>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лекция;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семинар;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лабораторная работа;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самостоятельная аудиторная работа;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самостоятельная внеаудиторная работа;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консультация;</w:t>
      </w:r>
    </w:p>
    <w:p w:rsidR="00187CED" w:rsidRPr="00187CED" w:rsidRDefault="00187CED" w:rsidP="00187CED">
      <w:pPr>
        <w:pStyle w:val="20"/>
        <w:shd w:val="clear" w:color="auto" w:fill="auto"/>
        <w:tabs>
          <w:tab w:val="left" w:pos="1487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б)</w:t>
      </w:r>
      <w:r w:rsidRPr="00187CED">
        <w:rPr>
          <w:sz w:val="24"/>
          <w:szCs w:val="24"/>
        </w:rPr>
        <w:tab/>
        <w:t>формы, направленные на практическую подготовку: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практическое занятие;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экскурсия;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промежуточная аттестация.</w:t>
      </w:r>
    </w:p>
    <w:p w:rsidR="00187CED" w:rsidRPr="00187CED" w:rsidRDefault="00187CED" w:rsidP="00187CED">
      <w:pPr>
        <w:pStyle w:val="33"/>
        <w:numPr>
          <w:ilvl w:val="1"/>
          <w:numId w:val="8"/>
        </w:numPr>
        <w:shd w:val="clear" w:color="auto" w:fill="auto"/>
        <w:tabs>
          <w:tab w:val="left" w:pos="1646"/>
        </w:tabs>
        <w:spacing w:befor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 Формы и средства организации образовательного процесса, направленные на теоретическую подготовку.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rStyle w:val="23"/>
        </w:rPr>
        <w:t xml:space="preserve">Лекция. </w:t>
      </w:r>
      <w:r w:rsidRPr="00187CED">
        <w:rPr>
          <w:sz w:val="24"/>
          <w:szCs w:val="24"/>
        </w:rPr>
        <w:t>Можно использовать различные типы лекций: вводная, мотивационная (возбуждающая интерес к осваиваемой дисциплине); подготовительная (готовящая к более сложному материалу); интегрирующая (дающая общий теоретический анализ предшес</w:t>
      </w:r>
      <w:r w:rsidRPr="00187CED">
        <w:rPr>
          <w:sz w:val="24"/>
          <w:szCs w:val="24"/>
        </w:rPr>
        <w:t>т</w:t>
      </w:r>
      <w:r w:rsidRPr="00187CED">
        <w:rPr>
          <w:sz w:val="24"/>
          <w:szCs w:val="24"/>
        </w:rPr>
        <w:t>вующего материала); установочная (направляющая студентов к источникам информации для дальнейшей самостоятельной работы).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Содержание и структура лекционного материала должны быть направлены на формирование у учащихся соответствующих компетенций и соотноситься с выбранными пр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подавателем методами контроля и оценкой их усвоения.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rStyle w:val="23"/>
        </w:rPr>
        <w:t xml:space="preserve">Семинар. </w:t>
      </w:r>
      <w:r w:rsidRPr="00187CED">
        <w:rPr>
          <w:sz w:val="24"/>
          <w:szCs w:val="24"/>
        </w:rPr>
        <w:t>Эта форма обучения с организацией обсуждения призвана активизировать работу учащихся при освоении теоретического материала, изложенного на лекциях. Рек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мендуется использовать семинарские занятия при освоении дисциплин гуманитарно</w:t>
      </w:r>
      <w:r w:rsidRPr="00187CED">
        <w:rPr>
          <w:sz w:val="24"/>
          <w:szCs w:val="24"/>
        </w:rPr>
        <w:softHyphen/>
        <w:t>социально-экономического, математико-естественнонаучного и профессионального циклов (профильные дисциплины).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rStyle w:val="23"/>
        </w:rPr>
        <w:t xml:space="preserve">Лабораторная работа </w:t>
      </w:r>
      <w:r w:rsidRPr="00187CED">
        <w:rPr>
          <w:sz w:val="24"/>
          <w:szCs w:val="24"/>
        </w:rPr>
        <w:t>должна помочь практическому освоению научно</w:t>
      </w:r>
      <w:r w:rsidRPr="00187CED">
        <w:rPr>
          <w:sz w:val="24"/>
          <w:szCs w:val="24"/>
        </w:rPr>
        <w:softHyphen/>
        <w:t>теоретических основ изучаемых естественнонаучных и общепрофессиональных дисци</w:t>
      </w:r>
      <w:r w:rsidRPr="00187CED">
        <w:rPr>
          <w:sz w:val="24"/>
          <w:szCs w:val="24"/>
        </w:rPr>
        <w:t>п</w:t>
      </w:r>
      <w:r w:rsidRPr="00187CED">
        <w:rPr>
          <w:sz w:val="24"/>
          <w:szCs w:val="24"/>
        </w:rPr>
        <w:t>лин, овладению техникой эксперимента, освоению основных методов работы в области профилизации (информатика и ИКТ, математика, физика).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Идет внедрение инновационных образовательных технологий: деловых игр, эссе, диспутов и др., направленных на формирование у учащихся универсальных и професси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нальных компетенций.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60" w:firstLine="700"/>
        <w:jc w:val="both"/>
        <w:rPr>
          <w:sz w:val="24"/>
          <w:szCs w:val="24"/>
        </w:rPr>
      </w:pPr>
      <w:r w:rsidRPr="00187CED">
        <w:rPr>
          <w:rStyle w:val="23"/>
        </w:rPr>
        <w:t xml:space="preserve">Самостоятельная аудиторная и внеаудиторная работа </w:t>
      </w:r>
      <w:r w:rsidRPr="00187CED">
        <w:rPr>
          <w:sz w:val="24"/>
          <w:szCs w:val="24"/>
        </w:rPr>
        <w:t>учащихся при освоении учебного материала. Самостоятельная работа может выполняться в читальном зале би</w:t>
      </w:r>
      <w:r w:rsidRPr="00187CED">
        <w:rPr>
          <w:sz w:val="24"/>
          <w:szCs w:val="24"/>
        </w:rPr>
        <w:t>б</w:t>
      </w:r>
      <w:r w:rsidRPr="00187CED">
        <w:rPr>
          <w:sz w:val="24"/>
          <w:szCs w:val="24"/>
        </w:rPr>
        <w:t>лиотеки, в учебных кабинетах (лабораториях), компьютерных классах, а также в домашних условиях. Организация самостоятельной работы должна предусматривать контролируемый доступ к лабораторному оборудованию, приборам, базам данных, к ресурсу Интернет. Н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обходимо предусмотреть получение учащимся профессиональных консультаций, контроля и помощи со стороны преподавателей.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Самостоятельная работа подкрепляется учебно-методическим и информационным обеспечением, включающим учебники, учебно-методические пособия, конспекты лекций, </w:t>
      </w:r>
      <w:r w:rsidRPr="00187CED">
        <w:rPr>
          <w:sz w:val="24"/>
          <w:szCs w:val="24"/>
        </w:rPr>
        <w:lastRenderedPageBreak/>
        <w:t>учебным программным обеспечением.</w:t>
      </w:r>
    </w:p>
    <w:p w:rsidR="00187CED" w:rsidRPr="00187CED" w:rsidRDefault="00187CED" w:rsidP="00187CED">
      <w:pPr>
        <w:pStyle w:val="33"/>
        <w:numPr>
          <w:ilvl w:val="1"/>
          <w:numId w:val="8"/>
        </w:numPr>
        <w:shd w:val="clear" w:color="auto" w:fill="auto"/>
        <w:tabs>
          <w:tab w:val="left" w:pos="1646"/>
        </w:tabs>
        <w:spacing w:befor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 Формы и средства организации образовательного процесса, направленных на практическую подготовку.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rStyle w:val="23"/>
        </w:rPr>
        <w:t xml:space="preserve">Практическое занятие. </w:t>
      </w:r>
      <w:r w:rsidRPr="00187CED">
        <w:rPr>
          <w:sz w:val="24"/>
          <w:szCs w:val="24"/>
        </w:rPr>
        <w:t>Эта форма обучения направлена на практическое освоение и закрепление теоретического материала, изложенного на лекциях. Освоении базовых и профильных дисциплин профессионального цикла происходит на практических занятиях.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rStyle w:val="23"/>
        </w:rPr>
        <w:t xml:space="preserve">Экскурсия. </w:t>
      </w:r>
      <w:r w:rsidRPr="00187CED">
        <w:rPr>
          <w:sz w:val="24"/>
          <w:szCs w:val="24"/>
        </w:rPr>
        <w:t>Форма обучения, позволяющая познакомить учащегося с объектами, сведения о которых он получил в теоретической части курса. Рекомендуется использовать  экскурсии для практического освоения таких дисциплин как общие основы технологии металлообработки и работ на металлорежущих станках, технология металлообработки на м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таллорежущих станках с программным управлением и др.</w:t>
      </w:r>
    </w:p>
    <w:p w:rsidR="00187CED" w:rsidRPr="00187CED" w:rsidRDefault="00187CED" w:rsidP="00133441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 проведении всех видов учебных занятий используются различные формы т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кущего и промежуточного (рубежного) контроля качества усвоения учебного материала: контрольные работы, индивидуальное собеседование, коллоквиум, зачет, экзамен, защита выпускной работы, а также формируются инновационные оценочные средства на основе компетентностного подхода.</w:t>
      </w:r>
    </w:p>
    <w:p w:rsidR="00187CED" w:rsidRPr="00187CED" w:rsidRDefault="00187CED" w:rsidP="00187CED">
      <w:pPr>
        <w:pStyle w:val="22"/>
        <w:shd w:val="clear" w:color="auto" w:fill="auto"/>
        <w:tabs>
          <w:tab w:val="left" w:pos="1367"/>
        </w:tabs>
        <w:spacing w:line="280" w:lineRule="exact"/>
        <w:ind w:firstLine="0"/>
        <w:rPr>
          <w:sz w:val="24"/>
          <w:szCs w:val="24"/>
        </w:rPr>
      </w:pPr>
      <w:r w:rsidRPr="00187CED">
        <w:rPr>
          <w:sz w:val="24"/>
          <w:szCs w:val="24"/>
        </w:rPr>
        <w:t xml:space="preserve">        6. Оценка результатов освоения основной общеобразовательной программы</w:t>
      </w:r>
    </w:p>
    <w:p w:rsidR="00187CED" w:rsidRPr="00187CED" w:rsidRDefault="00187CED" w:rsidP="00187CED">
      <w:pPr>
        <w:pStyle w:val="33"/>
        <w:numPr>
          <w:ilvl w:val="1"/>
          <w:numId w:val="9"/>
        </w:numPr>
        <w:shd w:val="clear" w:color="auto" w:fill="auto"/>
        <w:tabs>
          <w:tab w:val="left" w:pos="956"/>
        </w:tabs>
        <w:spacing w:before="0"/>
        <w:ind w:left="48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Контроль и оценка достижений учащихся.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 целью контроля и оценки результатов подготовки и учета индивидуальных обр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зовательных достижений обучающихся применяются:</w:t>
      </w:r>
    </w:p>
    <w:p w:rsidR="00187CED" w:rsidRPr="00187CED" w:rsidRDefault="00187CED" w:rsidP="00187CED">
      <w:pPr>
        <w:pStyle w:val="20"/>
        <w:numPr>
          <w:ilvl w:val="0"/>
          <w:numId w:val="10"/>
        </w:numPr>
        <w:shd w:val="clear" w:color="auto" w:fill="auto"/>
        <w:tabs>
          <w:tab w:val="left" w:pos="1571"/>
        </w:tabs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входной контроль;</w:t>
      </w:r>
    </w:p>
    <w:p w:rsidR="00187CED" w:rsidRPr="00187CED" w:rsidRDefault="00187CED" w:rsidP="00187CED">
      <w:pPr>
        <w:pStyle w:val="20"/>
        <w:numPr>
          <w:ilvl w:val="0"/>
          <w:numId w:val="10"/>
        </w:numPr>
        <w:shd w:val="clear" w:color="auto" w:fill="auto"/>
        <w:tabs>
          <w:tab w:val="left" w:pos="1571"/>
        </w:tabs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текущий контроль;</w:t>
      </w:r>
    </w:p>
    <w:p w:rsidR="00187CED" w:rsidRPr="00187CED" w:rsidRDefault="00187CED" w:rsidP="00187CED">
      <w:pPr>
        <w:pStyle w:val="20"/>
        <w:numPr>
          <w:ilvl w:val="0"/>
          <w:numId w:val="10"/>
        </w:numPr>
        <w:shd w:val="clear" w:color="auto" w:fill="auto"/>
        <w:tabs>
          <w:tab w:val="left" w:pos="1571"/>
        </w:tabs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рубежный контроль;</w:t>
      </w:r>
    </w:p>
    <w:p w:rsidR="00187CED" w:rsidRPr="00187CED" w:rsidRDefault="00187CED" w:rsidP="00187CED">
      <w:pPr>
        <w:pStyle w:val="20"/>
        <w:numPr>
          <w:ilvl w:val="0"/>
          <w:numId w:val="10"/>
        </w:numPr>
        <w:shd w:val="clear" w:color="auto" w:fill="auto"/>
        <w:tabs>
          <w:tab w:val="left" w:pos="1571"/>
        </w:tabs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итоговый контроль.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Правила участия в контролирующих мероприятиях и критерии оценивания достижений обучающихся определяются Положением о текущем контроле обучающихся, Пол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жением о промежуточной аттестации обучающихся.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Входной контроль знаний проводится в начале изучения дисциплины, професси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нального модуля и его составляющих (междисциплинарных курсов, учебной и производс</w:t>
      </w:r>
      <w:r w:rsidRPr="00187CED">
        <w:rPr>
          <w:sz w:val="24"/>
          <w:szCs w:val="24"/>
        </w:rPr>
        <w:t>т</w:t>
      </w:r>
      <w:r w:rsidRPr="00187CED">
        <w:rPr>
          <w:sz w:val="24"/>
          <w:szCs w:val="24"/>
        </w:rPr>
        <w:t>венной практике) с целью выстраивания индивидуальной траектории обучения.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ты, мониторинга результатов образовательной деятельности, подготовки к промежуточной аттестации и обеспечения максимальной эффективности учебно</w:t>
      </w:r>
      <w:r w:rsidRPr="00187CED">
        <w:rPr>
          <w:sz w:val="24"/>
          <w:szCs w:val="24"/>
        </w:rPr>
        <w:softHyphen/>
        <w:t xml:space="preserve"> - воспитательного проце</w:t>
      </w:r>
      <w:r w:rsidRPr="00187CED">
        <w:rPr>
          <w:sz w:val="24"/>
          <w:szCs w:val="24"/>
        </w:rPr>
        <w:t>с</w:t>
      </w:r>
      <w:r w:rsidRPr="00187CED">
        <w:rPr>
          <w:sz w:val="24"/>
          <w:szCs w:val="24"/>
        </w:rPr>
        <w:t>са. Оперативный контроль проводится преподавателем на любом из видов учебных зан</w:t>
      </w:r>
      <w:r w:rsidRPr="00187CED">
        <w:rPr>
          <w:sz w:val="24"/>
          <w:szCs w:val="24"/>
        </w:rPr>
        <w:t>я</w:t>
      </w:r>
      <w:r w:rsidRPr="00187CED">
        <w:rPr>
          <w:sz w:val="24"/>
          <w:szCs w:val="24"/>
        </w:rPr>
        <w:t>тий. Формы оперативного контроля (контрольная работа, выполнение обучающимися всех видов аудиторной и внеаудиторной самостоятельной работы, тестирование, опрос, выпо</w:t>
      </w:r>
      <w:r w:rsidRPr="00187CED">
        <w:rPr>
          <w:sz w:val="24"/>
          <w:szCs w:val="24"/>
        </w:rPr>
        <w:t>л</w:t>
      </w:r>
      <w:r w:rsidRPr="00187CED">
        <w:rPr>
          <w:sz w:val="24"/>
          <w:szCs w:val="24"/>
        </w:rPr>
        <w:t>нение и защита практических и лабораторных работ, защита творческой работы, результ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ты работы на практических и семинарских занятиях, выполнение рефератов (докладов), подготовка презентаций, наблюдение за действиями обучающихся и т.д.) выбираются пр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подавателем исходя из методической целесообразности, специфики учебной дисциплины, профессионального модуля и его составляющих (междисциплинарных курсов, учебной и производственной практике).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Рубежный контроль является контрольной точкой по завершению отдельного разд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ла дисциплины, профессионального модуля и его составляющих (междисциплинарных курсов), имеющих логическую завершенность по отношению к установленным целям и р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зультатам обучения.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Оценка качества подготовки обучающихся осуществляется в двух основных </w:t>
      </w:r>
      <w:r w:rsidRPr="00187CED">
        <w:rPr>
          <w:sz w:val="24"/>
          <w:szCs w:val="24"/>
        </w:rPr>
        <w:lastRenderedPageBreak/>
        <w:t>н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правлениях: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71"/>
        </w:tabs>
        <w:spacing w:after="31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оценка уровня освоения дисциплин;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71"/>
        </w:tabs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оценка компетенций обучающихся.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Результаты успеваемости оцениваются 5-ти бальной системой оценок 5 «отлично», 4 «хорошо», 3 «удовлетворительно», 2 «неудовлетворительно».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Формы, периодичность и порядок проведения текущего контроля успеваемости обучающихся определяются программой учебной дисциплины, календарно-тематическим планированием. Результат текущего контроля представляется ежемесячно в форме ведом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сти, составленной классным руководителем и сдается заведующей  учебной частью.</w:t>
      </w: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Данные текущего контроля используются администрацией и преподавателями ко</w:t>
      </w:r>
      <w:r w:rsidRPr="00187CED">
        <w:rPr>
          <w:sz w:val="24"/>
          <w:szCs w:val="24"/>
        </w:rPr>
        <w:t>л</w:t>
      </w:r>
      <w:r w:rsidRPr="00187CED">
        <w:rPr>
          <w:sz w:val="24"/>
          <w:szCs w:val="24"/>
        </w:rPr>
        <w:t>леджа для анализа освоения учащимися основных профессиональных образовательных программ по направлениям подготовки, обеспечения ритмичной учебной работы учащ</w:t>
      </w:r>
      <w:r w:rsidRPr="00187CED">
        <w:rPr>
          <w:sz w:val="24"/>
          <w:szCs w:val="24"/>
        </w:rPr>
        <w:t>и</w:t>
      </w:r>
      <w:r w:rsidRPr="00187CED">
        <w:rPr>
          <w:sz w:val="24"/>
          <w:szCs w:val="24"/>
        </w:rPr>
        <w:t xml:space="preserve">мися, привития им умения четко 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80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организовывать свой труд, своевременного выявления отстающих и оказания им содейс</w:t>
      </w:r>
      <w:r w:rsidRPr="00187CED">
        <w:rPr>
          <w:sz w:val="24"/>
          <w:szCs w:val="24"/>
        </w:rPr>
        <w:t>т</w:t>
      </w:r>
      <w:r w:rsidRPr="00187CED">
        <w:rPr>
          <w:sz w:val="24"/>
          <w:szCs w:val="24"/>
        </w:rPr>
        <w:t>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Разработку компетентностно-ориентированных материалов и формирование фонда оценочных средств, используемых для проведения текущего контроля качества подготовки учащихся, разрабатываются преподавателем и мастером производственного обучения самостоятельно и доводятся до сведения обучающихся в течение первых двух месяцев от н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чала обучения.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Промежуточная аттестация обеспечивает оперативное управление учебной деятел</w:t>
      </w:r>
      <w:r w:rsidRPr="00187CED">
        <w:rPr>
          <w:sz w:val="24"/>
          <w:szCs w:val="24"/>
        </w:rPr>
        <w:t>ь</w:t>
      </w:r>
      <w:r w:rsidRPr="00187CED">
        <w:rPr>
          <w:sz w:val="24"/>
          <w:szCs w:val="24"/>
        </w:rPr>
        <w:t xml:space="preserve">ностью учащихся и проводится с целью: 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выявить сформированности практического опыта, умений применять полученные теоретические знания при решении практических задач, выполнении лабораторных и сам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стоятельных работ;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оценить соответствие уровня и качества подготовки обучающегося федеральному государственному образовательному стандарту по соответствующей профессии в части требований к результатам освоения образовательной программы.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Промежуточная аттестация осуществляется в двух основных направлениях: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after="0" w:line="240" w:lineRule="exact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оценка уровня освоения дисциплин;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after="0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оценка компетенций обучающихся.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Основными формами промежуточной аттестации являются: с учетом времени на промежуточную аттестацию: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экзамен по дисциплине;</w:t>
      </w:r>
    </w:p>
    <w:p w:rsidR="00187CED" w:rsidRPr="00187CED" w:rsidRDefault="00187CED" w:rsidP="00187CED">
      <w:pPr>
        <w:pStyle w:val="20"/>
        <w:shd w:val="clear" w:color="auto" w:fill="auto"/>
        <w:spacing w:after="0" w:line="283" w:lineRule="exact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без учета времени на промежуточную аттестацию: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зачет по дисциплине;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дифференцированный зачет по дисциплине.</w:t>
      </w:r>
    </w:p>
    <w:p w:rsidR="00187CED" w:rsidRPr="00187CED" w:rsidRDefault="00187CED" w:rsidP="00187CED">
      <w:pPr>
        <w:pStyle w:val="20"/>
        <w:shd w:val="clear" w:color="auto" w:fill="auto"/>
        <w:spacing w:after="0" w:line="283" w:lineRule="exact"/>
        <w:ind w:left="480" w:firstLine="0"/>
        <w:rPr>
          <w:sz w:val="24"/>
          <w:szCs w:val="24"/>
        </w:rPr>
      </w:pPr>
      <w:r w:rsidRPr="00187CED">
        <w:rPr>
          <w:sz w:val="24"/>
          <w:szCs w:val="24"/>
        </w:rPr>
        <w:t>При планировании промежуточной аттестации по каждой дисциплине предусмотрена форма промежуточной аттестации.</w:t>
      </w:r>
    </w:p>
    <w:p w:rsidR="00187CED" w:rsidRPr="00187CED" w:rsidRDefault="00187CED" w:rsidP="00187CED">
      <w:pPr>
        <w:pStyle w:val="20"/>
        <w:shd w:val="clear" w:color="auto" w:fill="auto"/>
        <w:spacing w:after="0" w:line="283" w:lineRule="exact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 выборе дисциплин для экзамена колледж руководствуется: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значимостью дисциплины в подготовке квалифицированного рабочего, служ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щего;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завершенностью изучения дисциплины;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завершенностью значимого раздела в дисциплине.</w:t>
      </w:r>
    </w:p>
    <w:p w:rsidR="00187CED" w:rsidRPr="00187CED" w:rsidRDefault="00187CED" w:rsidP="00187CED">
      <w:pPr>
        <w:pStyle w:val="20"/>
        <w:shd w:val="clear" w:color="auto" w:fill="auto"/>
        <w:spacing w:after="0" w:line="283" w:lineRule="exact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Зачет по дисциплине как форма промежуточной аттестации целесообразен, если: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after="0" w:line="283" w:lineRule="exact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согласно рабочему учебному плану дисциплина изучается на протяжении н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скольких семестров;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after="0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на изучение дисциплины, согласно рабочему учебному плану, отводится </w:t>
      </w:r>
      <w:r w:rsidRPr="00187CED">
        <w:rPr>
          <w:sz w:val="24"/>
          <w:szCs w:val="24"/>
        </w:rPr>
        <w:lastRenderedPageBreak/>
        <w:t>на</w:t>
      </w:r>
      <w:r w:rsidRPr="00187CED">
        <w:rPr>
          <w:sz w:val="24"/>
          <w:szCs w:val="24"/>
        </w:rPr>
        <w:t>и</w:t>
      </w:r>
      <w:r w:rsidRPr="00187CED">
        <w:rPr>
          <w:sz w:val="24"/>
          <w:szCs w:val="24"/>
        </w:rPr>
        <w:t>меньший по сравнению с другими объем часов обязательной учебной нагрузки.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Дифференцированный зачет по дисциплине как форма промежуточной аттестации целесообразен, если на изучение дисциплины, согласно рабочему учебному плану, отв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дится наименьший по сравнению с другими объем часов обязательной учебной нагрузки, но дисциплина является значимой для формирования профессиональных компетенций специалиста.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Условия, процедуры подготовки, содержание аттестационных материалов разраб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тываются преподавателем и обсуждаются на методическом объединении и утверждаются заместителем директора по УР: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after="0"/>
        <w:ind w:left="48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 проведении зачета, дифференцированного зачета по дисциплине, междисц</w:t>
      </w:r>
      <w:r w:rsidRPr="00187CED">
        <w:rPr>
          <w:sz w:val="24"/>
          <w:szCs w:val="24"/>
        </w:rPr>
        <w:t>и</w:t>
      </w:r>
      <w:r w:rsidRPr="00187CED">
        <w:rPr>
          <w:sz w:val="24"/>
          <w:szCs w:val="24"/>
        </w:rPr>
        <w:t>плинарному курсу - преподаватель;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408"/>
        </w:tabs>
        <w:spacing w:after="0" w:line="240" w:lineRule="exact"/>
        <w:ind w:left="480" w:firstLine="700"/>
        <w:jc w:val="both"/>
        <w:rPr>
          <w:b/>
          <w:sz w:val="24"/>
          <w:szCs w:val="24"/>
        </w:rPr>
      </w:pPr>
      <w:r w:rsidRPr="00187CED">
        <w:rPr>
          <w:sz w:val="24"/>
          <w:szCs w:val="24"/>
        </w:rPr>
        <w:t>при проведении экзамена по дисциплине - преподаватель.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8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Для подготовки к экзамену должны проводиться консультации по экзаменацио</w:t>
      </w:r>
      <w:r w:rsidRPr="00187CED">
        <w:rPr>
          <w:sz w:val="24"/>
          <w:szCs w:val="24"/>
        </w:rPr>
        <w:t>н</w:t>
      </w:r>
      <w:r w:rsidRPr="00187CED">
        <w:rPr>
          <w:sz w:val="24"/>
          <w:szCs w:val="24"/>
        </w:rPr>
        <w:t>ным вопросам за счет общего бюджета времени, отведенного на консультации.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Расписание консультаций и экзаменов утверждается директором колледжа и доводится до сведения учащихся и преподавателей не позднее, чем за две недели до начала се</w:t>
      </w:r>
      <w:r w:rsidRPr="00187CED">
        <w:rPr>
          <w:sz w:val="24"/>
          <w:szCs w:val="24"/>
        </w:rPr>
        <w:t>с</w:t>
      </w:r>
      <w:r w:rsidRPr="00187CED">
        <w:rPr>
          <w:sz w:val="24"/>
          <w:szCs w:val="24"/>
        </w:rPr>
        <w:t>сии.</w:t>
      </w:r>
    </w:p>
    <w:p w:rsidR="00187CED" w:rsidRPr="002018C5" w:rsidRDefault="00187CED" w:rsidP="008D1B5D">
      <w:pPr>
        <w:pStyle w:val="20"/>
        <w:shd w:val="clear" w:color="auto" w:fill="auto"/>
        <w:spacing w:after="0"/>
        <w:ind w:left="480" w:firstLine="700"/>
        <w:rPr>
          <w:sz w:val="24"/>
          <w:szCs w:val="24"/>
        </w:rPr>
      </w:pPr>
      <w:r w:rsidRPr="00187CED">
        <w:rPr>
          <w:sz w:val="24"/>
          <w:szCs w:val="24"/>
        </w:rPr>
        <w:t>Аттестационные материалы составляются на основе рабочей программы дисципл</w:t>
      </w:r>
      <w:r w:rsidRPr="00187CED">
        <w:rPr>
          <w:sz w:val="24"/>
          <w:szCs w:val="24"/>
        </w:rPr>
        <w:t>и</w:t>
      </w:r>
      <w:r w:rsidRPr="00187CED">
        <w:rPr>
          <w:sz w:val="24"/>
          <w:szCs w:val="24"/>
        </w:rPr>
        <w:t xml:space="preserve">ны и   </w:t>
      </w:r>
      <w:r w:rsidR="002018C5" w:rsidRPr="00187CED">
        <w:rPr>
          <w:sz w:val="24"/>
          <w:szCs w:val="24"/>
        </w:rPr>
        <w:t>должны целостно отражать объем проверяемых знаний и умений</w:t>
      </w:r>
      <w:r w:rsidR="002018C5">
        <w:rPr>
          <w:sz w:val="24"/>
          <w:szCs w:val="24"/>
        </w:rPr>
        <w:t>, содер</w:t>
      </w:r>
      <w:r w:rsidRPr="002018C5">
        <w:rPr>
          <w:sz w:val="24"/>
          <w:szCs w:val="24"/>
        </w:rPr>
        <w:t>жательные критерии оценки общих компетенций.</w:t>
      </w:r>
    </w:p>
    <w:p w:rsidR="00187CED" w:rsidRPr="00187CED" w:rsidRDefault="00187CED" w:rsidP="002018C5">
      <w:pPr>
        <w:pStyle w:val="20"/>
        <w:shd w:val="clear" w:color="auto" w:fill="auto"/>
        <w:spacing w:after="0"/>
        <w:ind w:left="460" w:firstLine="7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Аттестационные материалы включают теоретические и практические вопросы, позволяющие оценить степень освоения программного материала учебных дисциплин, проблемные и творческие задания, направленные на оценку и определение уровня сформир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ванности общих компетенций.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На основе разработанного перечня вопросов, проблемных и творческих заданий преподавателями разрабатываются фонды оценочных средств, пакеты для экзаменующег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ся и экзаменатора с условиями проведения экзамена. Содержание экзаменационных бил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тов до учащихся не доводится.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Во время экзамена допускается использование наглядных пособий, материалов справочного характера и других информационно-справочных материалов, перечень которых заранее регламентируется. Экзамены проводятся в специально подготовленных каб</w:t>
      </w:r>
      <w:r w:rsidRPr="00187CED">
        <w:rPr>
          <w:sz w:val="24"/>
          <w:szCs w:val="24"/>
        </w:rPr>
        <w:t>и</w:t>
      </w:r>
      <w:r w:rsidRPr="00187CED">
        <w:rPr>
          <w:sz w:val="24"/>
          <w:szCs w:val="24"/>
        </w:rPr>
        <w:t>нетах.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 экзаменам допускаются обучающиеся, завершившие освоение учебных дисциплин общеобразовательного цикла ООП СОО, имеющие годовые оценки по всем общеобр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зовательным дисциплинам учебного плана не ниже удовлетворительных и сдавшие дифф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ренцированные зачеты с оценкой не ниже удовлетворительной. Экзамены по дисциплинам общеобразовательного цикла учебного плана проводятся в соответствии с графиками уче</w:t>
      </w:r>
      <w:r w:rsidRPr="00187CED">
        <w:rPr>
          <w:sz w:val="24"/>
          <w:szCs w:val="24"/>
        </w:rPr>
        <w:t>б</w:t>
      </w:r>
      <w:r w:rsidRPr="00187CED">
        <w:rPr>
          <w:sz w:val="24"/>
          <w:szCs w:val="24"/>
        </w:rPr>
        <w:t>ного процесса.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 критериям оценки уровня подготовки учащегося относятся: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69" w:lineRule="exact"/>
        <w:ind w:left="460" w:firstLine="7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уровень освоения материала, предусмотренного учебной программой по дисци</w:t>
      </w:r>
      <w:r w:rsidRPr="00187CED">
        <w:rPr>
          <w:sz w:val="24"/>
          <w:szCs w:val="24"/>
        </w:rPr>
        <w:t>п</w:t>
      </w:r>
      <w:r w:rsidRPr="00187CED">
        <w:rPr>
          <w:sz w:val="24"/>
          <w:szCs w:val="24"/>
        </w:rPr>
        <w:t>лине (дисциплинам);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after="0" w:line="283" w:lineRule="exact"/>
        <w:ind w:left="460" w:firstLine="7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умения использовать теоретические знания при выполнении практических задач;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387"/>
        </w:tabs>
        <w:spacing w:after="0" w:line="283" w:lineRule="exact"/>
        <w:ind w:left="460" w:firstLine="7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обоснованность, четкость, краткость изложения ответа при соблюдении принципа полноты его содержания.</w:t>
      </w:r>
    </w:p>
    <w:p w:rsidR="00187CED" w:rsidRPr="00187CED" w:rsidRDefault="00187CED" w:rsidP="00187CED">
      <w:pPr>
        <w:pStyle w:val="20"/>
        <w:shd w:val="clear" w:color="auto" w:fill="auto"/>
        <w:spacing w:after="0" w:line="278" w:lineRule="exact"/>
        <w:ind w:left="460" w:firstLine="7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Дополнительным критерием оценки уровня подготовки учащегося может являться результат исследовательской, проектной деятельности; промежуточная оценка портфолио работ учащегося.</w:t>
      </w:r>
    </w:p>
    <w:p w:rsidR="00187CED" w:rsidRPr="00187CED" w:rsidRDefault="00187CED" w:rsidP="00187CED">
      <w:pPr>
        <w:pStyle w:val="20"/>
        <w:shd w:val="clear" w:color="auto" w:fill="auto"/>
        <w:spacing w:after="240"/>
        <w:ind w:left="460" w:firstLine="7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Используемые формы и методы контроля и оценки результатов обучения позволяют проверять у обучающихся не только сформированности профессиональных компетенций, но и развитие общих компетенций и обеспечивающих их умений.</w:t>
      </w:r>
    </w:p>
    <w:p w:rsidR="00187CED" w:rsidRPr="00187CED" w:rsidRDefault="00187CED" w:rsidP="00187CED">
      <w:pPr>
        <w:pStyle w:val="31"/>
        <w:numPr>
          <w:ilvl w:val="1"/>
          <w:numId w:val="11"/>
        </w:numPr>
        <w:shd w:val="clear" w:color="auto" w:fill="auto"/>
        <w:tabs>
          <w:tab w:val="left" w:pos="974"/>
          <w:tab w:val="left" w:pos="1134"/>
        </w:tabs>
        <w:ind w:left="1418" w:hanging="709"/>
        <w:jc w:val="left"/>
        <w:rPr>
          <w:sz w:val="24"/>
          <w:szCs w:val="24"/>
        </w:rPr>
      </w:pPr>
      <w:r w:rsidRPr="00187CED">
        <w:rPr>
          <w:sz w:val="24"/>
          <w:szCs w:val="24"/>
        </w:rPr>
        <w:t xml:space="preserve"> Положение о промежуточной аттестации краевого государственного бюджетного профессионального образовательного учреждения «Спасский </w:t>
      </w:r>
      <w:r w:rsidRPr="00187CED">
        <w:rPr>
          <w:sz w:val="24"/>
          <w:szCs w:val="24"/>
        </w:rPr>
        <w:lastRenderedPageBreak/>
        <w:t>полите</w:t>
      </w:r>
      <w:r w:rsidRPr="00187CED">
        <w:rPr>
          <w:sz w:val="24"/>
          <w:szCs w:val="24"/>
        </w:rPr>
        <w:t>х</w:t>
      </w:r>
      <w:r w:rsidRPr="00187CED">
        <w:rPr>
          <w:sz w:val="24"/>
          <w:szCs w:val="24"/>
        </w:rPr>
        <w:t>нический колледж»</w:t>
      </w:r>
    </w:p>
    <w:p w:rsidR="00187CED" w:rsidRDefault="00187CED" w:rsidP="00187CED">
      <w:pPr>
        <w:pStyle w:val="31"/>
        <w:shd w:val="clear" w:color="auto" w:fill="auto"/>
        <w:tabs>
          <w:tab w:val="left" w:pos="974"/>
        </w:tabs>
        <w:ind w:left="1418"/>
        <w:rPr>
          <w:sz w:val="24"/>
          <w:szCs w:val="24"/>
        </w:rPr>
      </w:pPr>
    </w:p>
    <w:p w:rsidR="002B7C59" w:rsidRPr="00187CED" w:rsidRDefault="002B7C59" w:rsidP="00187CED">
      <w:pPr>
        <w:pStyle w:val="31"/>
        <w:shd w:val="clear" w:color="auto" w:fill="auto"/>
        <w:tabs>
          <w:tab w:val="left" w:pos="974"/>
        </w:tabs>
        <w:ind w:left="1418"/>
        <w:rPr>
          <w:sz w:val="24"/>
          <w:szCs w:val="24"/>
        </w:rPr>
      </w:pPr>
    </w:p>
    <w:p w:rsidR="002B7C59" w:rsidRDefault="002B7C59" w:rsidP="002B7C59">
      <w:pPr>
        <w:pStyle w:val="33"/>
        <w:shd w:val="clear" w:color="auto" w:fill="auto"/>
        <w:tabs>
          <w:tab w:val="left" w:pos="4485"/>
        </w:tabs>
        <w:spacing w:before="0" w:after="191" w:line="240" w:lineRule="exact"/>
        <w:ind w:firstLine="0"/>
        <w:jc w:val="both"/>
        <w:rPr>
          <w:sz w:val="24"/>
          <w:szCs w:val="24"/>
        </w:rPr>
      </w:pPr>
    </w:p>
    <w:p w:rsidR="00187CED" w:rsidRPr="00187CED" w:rsidRDefault="002B7C59" w:rsidP="002B7C59">
      <w:pPr>
        <w:pStyle w:val="33"/>
        <w:shd w:val="clear" w:color="auto" w:fill="auto"/>
        <w:tabs>
          <w:tab w:val="left" w:pos="4485"/>
        </w:tabs>
        <w:spacing w:before="0" w:after="191" w:line="240" w:lineRule="exact"/>
        <w:ind w:left="38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7CED" w:rsidRPr="00187CED">
        <w:rPr>
          <w:sz w:val="24"/>
          <w:szCs w:val="24"/>
        </w:rPr>
        <w:t>Общие положения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37"/>
        </w:tabs>
        <w:spacing w:after="0" w:line="293" w:lineRule="exact"/>
        <w:ind w:left="740" w:hanging="28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Настоящее Положение разработано в соответствии с: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93" w:lineRule="exact"/>
        <w:ind w:left="740" w:hanging="28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пунктом 2 статьи 30, статьи 58 Федерального закона от 29.12.2012 № 273-ФЗ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93" w:lineRule="exact"/>
        <w:ind w:left="740" w:hanging="28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«Об образовании в Российской Федерации»;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/>
        <w:ind w:left="740" w:hanging="28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приказом Министерства образования и науки Российской Федерации от 14.06.2013 № 464 «Об утверждении Порядка организации и осуществлении образовательной деятел</w:t>
      </w:r>
      <w:r w:rsidRPr="00187CED">
        <w:rPr>
          <w:sz w:val="24"/>
          <w:szCs w:val="24"/>
        </w:rPr>
        <w:t>ь</w:t>
      </w:r>
      <w:r w:rsidRPr="00187CED">
        <w:rPr>
          <w:sz w:val="24"/>
          <w:szCs w:val="24"/>
        </w:rPr>
        <w:t>ности по образовательным программам среднего профессионального образования»;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67"/>
        </w:tabs>
        <w:spacing w:after="0" w:line="278" w:lineRule="exact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приказом Министерства образования и науки Российской Федерации от 18 апреля 2013 г. № 291 «Об утверждении Положения о практике обучающихся, осваивающих осно</w:t>
      </w:r>
      <w:r w:rsidRPr="00187CED">
        <w:rPr>
          <w:sz w:val="24"/>
          <w:szCs w:val="24"/>
        </w:rPr>
        <w:t>в</w:t>
      </w:r>
      <w:r w:rsidRPr="00187CED">
        <w:rPr>
          <w:sz w:val="24"/>
          <w:szCs w:val="24"/>
        </w:rPr>
        <w:t>ные профессиональные программы среднего профессионального образования»;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67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Уставом колледжа.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Настоящее Положение определяет формы, периодичность и порядок проведения промежуточной аттестации обучающихся.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Формы, периодичность и порядок проведения промежуточной аттестации обучающихся определяются программой учебной дисциплины, календарно</w:t>
      </w:r>
      <w:r w:rsidRPr="00187CED">
        <w:rPr>
          <w:sz w:val="24"/>
          <w:szCs w:val="24"/>
        </w:rPr>
        <w:softHyphen/>
        <w:t>-тематическим планированием.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Оценка качества подготовки обучающихся осуществляется в двух основных н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правлениях: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67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оценка уровня освоения дисциплин;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67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оценка компетенций обучающегося.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Результаты успеваемости оцениваются 5-ти бальной системой оценок: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740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5 «отлично», 4 «хорошо», 3 «удовлетворительно», 2 «неудовлетворительно». Целью промежуточной аттестации является оценка качества освоения обучающимися основных профессиональных образовательных программ (далее - ОПОП).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Промежуточная аттестация призвана: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67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выявить сформированность практического опыта, умений применять полученные теоретические знания при решении практических задач, выполнении лабораторных и сам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стоятельных работ;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67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оценить соответствие уровня и качества подготовки обучающегося федеральному гос</w:t>
      </w:r>
      <w:r w:rsidRPr="00187CED">
        <w:rPr>
          <w:sz w:val="24"/>
          <w:szCs w:val="24"/>
        </w:rPr>
        <w:t>у</w:t>
      </w:r>
      <w:r w:rsidRPr="00187CED">
        <w:rPr>
          <w:sz w:val="24"/>
          <w:szCs w:val="24"/>
        </w:rPr>
        <w:t>дарственному образовательному стандарту по соответствующей специальности в части требований к результатам освоения образовательной программы.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Промежуточная аттестация проводится в виде зачета, дифференцированного зачета, экзамена по отдельной дисциплине или междисциплинарному курсу (далее - МДК), комплексного дифференцированного зачета и/или экзамена по нескольким МДК, вх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дящим в один профессиональный модуль, экзамена по профессиональному модулю и/или комплексного экзамена по нескольким профессиональным модулям.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Форма промежуточной аттестации определяется учебным планом по специальности.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Промежуточная аттестация по всем видам практики проводится в форме диффере</w:t>
      </w:r>
      <w:r w:rsidRPr="00187CED">
        <w:rPr>
          <w:sz w:val="24"/>
          <w:szCs w:val="24"/>
        </w:rPr>
        <w:t>н</w:t>
      </w:r>
      <w:r w:rsidRPr="00187CED">
        <w:rPr>
          <w:sz w:val="24"/>
          <w:szCs w:val="24"/>
        </w:rPr>
        <w:t>цированного зачета. Аттестация по итогам производственной практики проводится с учетом (или на основании) результатов ее прохождения, подтверждаемых документами с места прохождения.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Промежуточная аттестация по каждому профессиональному модулю осуществляе</w:t>
      </w:r>
      <w:r w:rsidRPr="00187CED">
        <w:rPr>
          <w:sz w:val="24"/>
          <w:szCs w:val="24"/>
        </w:rPr>
        <w:t>т</w:t>
      </w:r>
      <w:r w:rsidRPr="00187CED">
        <w:rPr>
          <w:sz w:val="24"/>
          <w:szCs w:val="24"/>
        </w:rPr>
        <w:t>ся в форме экзамена, который носит комплексный практико</w:t>
      </w:r>
      <w:r w:rsidRPr="00187CED">
        <w:rPr>
          <w:sz w:val="24"/>
          <w:szCs w:val="24"/>
        </w:rPr>
        <w:softHyphen/>
        <w:t>ориентированный характер.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lastRenderedPageBreak/>
        <w:t>Количество экзаменов в процессе промежуточной аттестации обучающихся не должно превышать 8 экзаменов в учебном году, а количество зачетов 10. В указанное количество не входят экзамены и зачеты по физической культуре.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дулей, освоенных в процессе предшествующего обучения (в том числе и в других обр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зовательных учреждениях), который освобождает обучающегося от необходимости п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вторного освоения (с согласия преподавателя).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81"/>
        </w:tabs>
        <w:spacing w:after="0"/>
        <w:ind w:left="74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Для промежуточной аттестации обучающихся по дисциплинам (междисциплина</w:t>
      </w:r>
      <w:r w:rsidRPr="00187CED">
        <w:rPr>
          <w:sz w:val="24"/>
          <w:szCs w:val="24"/>
        </w:rPr>
        <w:t>р</w:t>
      </w:r>
      <w:r w:rsidRPr="00187CED">
        <w:rPr>
          <w:sz w:val="24"/>
          <w:szCs w:val="24"/>
        </w:rPr>
        <w:t>ным курсам) кроме преподавателей конкретной дисциплины (междисциплинарного ку</w:t>
      </w:r>
      <w:r w:rsidRPr="00187CED">
        <w:rPr>
          <w:sz w:val="24"/>
          <w:szCs w:val="24"/>
        </w:rPr>
        <w:t>р</w:t>
      </w:r>
      <w:r w:rsidRPr="00187CED">
        <w:rPr>
          <w:sz w:val="24"/>
          <w:szCs w:val="24"/>
        </w:rPr>
        <w:t>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</w:t>
      </w:r>
      <w:r w:rsidRPr="00187CED">
        <w:rPr>
          <w:sz w:val="24"/>
          <w:szCs w:val="24"/>
        </w:rPr>
        <w:t>у</w:t>
      </w:r>
      <w:r w:rsidRPr="00187CED">
        <w:rPr>
          <w:sz w:val="24"/>
          <w:szCs w:val="24"/>
        </w:rPr>
        <w:t>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каются работодатели.</w:t>
      </w:r>
    </w:p>
    <w:p w:rsidR="00187CED" w:rsidRPr="00187CED" w:rsidRDefault="00187CED" w:rsidP="00187CED">
      <w:pPr>
        <w:pStyle w:val="20"/>
        <w:shd w:val="clear" w:color="auto" w:fill="auto"/>
        <w:tabs>
          <w:tab w:val="left" w:pos="1181"/>
        </w:tabs>
        <w:spacing w:after="0"/>
        <w:ind w:left="740" w:firstLine="0"/>
        <w:jc w:val="both"/>
        <w:rPr>
          <w:sz w:val="24"/>
          <w:szCs w:val="24"/>
        </w:rPr>
      </w:pPr>
    </w:p>
    <w:p w:rsidR="00187CED" w:rsidRPr="00187CED" w:rsidRDefault="00187CED" w:rsidP="00187CED">
      <w:pPr>
        <w:pStyle w:val="33"/>
        <w:numPr>
          <w:ilvl w:val="0"/>
          <w:numId w:val="12"/>
        </w:numPr>
        <w:shd w:val="clear" w:color="auto" w:fill="auto"/>
        <w:tabs>
          <w:tab w:val="left" w:pos="1883"/>
        </w:tabs>
        <w:spacing w:before="0" w:after="196" w:line="240" w:lineRule="exact"/>
        <w:ind w:left="158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Порядок проведения зачетов,  дифференцированных зачетов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Зачет по дисциплине проводится в конце изучения дисциплины за счет времени, предусмотренного учебным планом на изучение дисциплины.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Форма проведения зачета по дисциплине определяется преподавателем, обсуждается на предметно-цикловой комиссии (методическом объединении) и утверждается з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местителем директора по учебно-производственной работе или заместителем директора по учебной работе.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Материалы для проведения зачета по дисциплине разрабатываются преподавателем, обсуждаются на предметно-цикловой комиссии (методическом объединении) и утве</w:t>
      </w:r>
      <w:r w:rsidRPr="00187CED">
        <w:rPr>
          <w:sz w:val="24"/>
          <w:szCs w:val="24"/>
        </w:rPr>
        <w:t>р</w:t>
      </w:r>
      <w:r w:rsidRPr="00187CED">
        <w:rPr>
          <w:sz w:val="24"/>
          <w:szCs w:val="24"/>
        </w:rPr>
        <w:t>ждаются заместителем директора по учебно-производственной работе или заместителем директора по учебной работе.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Материалы для проведения зачета являются частью фонда оценочных средств по дисциплине, позволяющие оценить умения, знания, практический опыт и освоенные компетенции.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По результатам проведения зачета обучающемуся выставляется «зачтено» или «не зачтено». По результатам проведения дифференцированного зачета обучающемуся выставляются оценки «отлично», «хорошо», «удовлетворительно», «неудовлетворител</w:t>
      </w:r>
      <w:r w:rsidRPr="00187CED">
        <w:rPr>
          <w:sz w:val="24"/>
          <w:szCs w:val="24"/>
        </w:rPr>
        <w:t>ь</w:t>
      </w:r>
      <w:r w:rsidRPr="00187CED">
        <w:rPr>
          <w:sz w:val="24"/>
          <w:szCs w:val="24"/>
        </w:rPr>
        <w:t>но».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Оценка, полученная обучающимся на зачете или дифференцированном зачете, вносится преподавателем в ведомость проведения зачета и в журнал теоретического обуч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ния.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327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 случае если обучающийся получил на зачете оценку «неудовлетворительно» или «не зачтено» или отсутствовал во время проведения зачета по уважительной причине, ему предоставляется возможность повторно сдать зачет.</w:t>
      </w:r>
    </w:p>
    <w:p w:rsidR="00187CED" w:rsidRPr="00187CED" w:rsidRDefault="00187CED" w:rsidP="00187CED">
      <w:pPr>
        <w:pStyle w:val="33"/>
        <w:numPr>
          <w:ilvl w:val="0"/>
          <w:numId w:val="12"/>
        </w:numPr>
        <w:shd w:val="clear" w:color="auto" w:fill="auto"/>
        <w:tabs>
          <w:tab w:val="left" w:pos="3443"/>
        </w:tabs>
        <w:spacing w:before="0" w:after="191" w:line="240" w:lineRule="exact"/>
        <w:ind w:left="314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Порядок проведения экзаменов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Количество экзаменов в течение года и время их проведения определяются учебным планом по специальности и календарным учебным графиком.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Экзамены по учебной дисциплине, междисциплинарному курсу и экзамен по мод</w:t>
      </w:r>
      <w:r w:rsidRPr="00187CED">
        <w:rPr>
          <w:sz w:val="24"/>
          <w:szCs w:val="24"/>
        </w:rPr>
        <w:t>у</w:t>
      </w:r>
      <w:r w:rsidRPr="00187CED">
        <w:rPr>
          <w:sz w:val="24"/>
          <w:szCs w:val="24"/>
        </w:rPr>
        <w:t>лю проводятся в дни, освобожденные от других форм учебной нагрузки в соответствии с утвержденным директором расписанием.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 экзамену по учебной дисциплине, междисциплинарному курсу допускаются об</w:t>
      </w:r>
      <w:r w:rsidRPr="00187CED">
        <w:rPr>
          <w:sz w:val="24"/>
          <w:szCs w:val="24"/>
        </w:rPr>
        <w:t>у</w:t>
      </w:r>
      <w:r w:rsidRPr="00187CED">
        <w:rPr>
          <w:sz w:val="24"/>
          <w:szCs w:val="24"/>
        </w:rPr>
        <w:t>чающиеся, полностью выполнившие все лабораторные работы, практические задания, расчетно-графические работы, курсовые работы (проекты) по данной учебной дисци</w:t>
      </w:r>
      <w:r w:rsidRPr="00187CED">
        <w:rPr>
          <w:sz w:val="24"/>
          <w:szCs w:val="24"/>
        </w:rPr>
        <w:t>п</w:t>
      </w:r>
      <w:r w:rsidRPr="00187CED">
        <w:rPr>
          <w:sz w:val="24"/>
          <w:szCs w:val="24"/>
        </w:rPr>
        <w:t>лине, междисциплинарному курсу.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К экзамену (квалификационному) по профессиональному модулю допускаются </w:t>
      </w:r>
      <w:r w:rsidRPr="00187CED">
        <w:rPr>
          <w:sz w:val="24"/>
          <w:szCs w:val="24"/>
        </w:rPr>
        <w:lastRenderedPageBreak/>
        <w:t>обучающиеся, имеющие положительные результаты промежуточной аттестации по междисциплинарным курсам, входящим в состав профессионального модуля, а также освоившие все виды работ по учебной и производственной практике, предусмотренные р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бочей программой профессионального модуля.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 период подготовки к экзаменам для обучающихся проводятся консультации с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гласно графика, утвержденного директором.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62"/>
        </w:tabs>
        <w:spacing w:after="0"/>
        <w:ind w:left="760" w:hanging="2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 началу экзамена по учебной дисциплине и междисциплинарному курсу готовятся следующие документы: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1020" w:hanging="520"/>
        <w:rPr>
          <w:sz w:val="24"/>
          <w:szCs w:val="24"/>
        </w:rPr>
      </w:pPr>
      <w:r w:rsidRPr="00187CED">
        <w:rPr>
          <w:sz w:val="24"/>
          <w:szCs w:val="24"/>
        </w:rPr>
        <w:t>- комплект материалов для оценки сформированности знаний и умений по учебной дисц</w:t>
      </w:r>
      <w:r w:rsidRPr="00187CED">
        <w:rPr>
          <w:sz w:val="24"/>
          <w:szCs w:val="24"/>
        </w:rPr>
        <w:t>и</w:t>
      </w:r>
      <w:r w:rsidRPr="00187CED">
        <w:rPr>
          <w:sz w:val="24"/>
          <w:szCs w:val="24"/>
        </w:rPr>
        <w:t>плине, междисциплинарному курсу;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/>
        <w:ind w:left="1020" w:hanging="54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экзаменационные билеты для проведения устного или письменного экзамена по уче</w:t>
      </w:r>
      <w:r w:rsidRPr="00187CED">
        <w:rPr>
          <w:sz w:val="24"/>
          <w:szCs w:val="24"/>
        </w:rPr>
        <w:t>б</w:t>
      </w:r>
      <w:r w:rsidRPr="00187CED">
        <w:rPr>
          <w:sz w:val="24"/>
          <w:szCs w:val="24"/>
        </w:rPr>
        <w:t>ной дисциплине, междисциплинарному курсу;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78" w:lineRule="exact"/>
        <w:ind w:left="1020" w:hanging="54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наглядные пособия, материалы справочного характера, нормативные документы и образцы техники, разрешенные к использованию на экзамене, в соответствии с п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речнем, определенным колледжем; экзаменационная ведомость.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 w:line="278" w:lineRule="exact"/>
        <w:ind w:left="800" w:hanging="3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Экзамены проводится в специально подготовленных кабинетах.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 w:line="278" w:lineRule="exact"/>
        <w:ind w:left="800" w:hanging="3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 началу экзамена по модулю готовятся следующие документы: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78" w:lineRule="exact"/>
        <w:ind w:left="800" w:hanging="3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комплект оценочных средств для оценки вида профессиональной деятельности;</w:t>
      </w:r>
    </w:p>
    <w:p w:rsidR="00B44CBF" w:rsidRDefault="00AE6413" w:rsidP="00AE6413">
      <w:pPr>
        <w:pStyle w:val="20"/>
        <w:shd w:val="clear" w:color="auto" w:fill="auto"/>
        <w:tabs>
          <w:tab w:val="left" w:pos="1102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 </w:t>
      </w:r>
      <w:r w:rsidR="00187CED" w:rsidRPr="00187CED">
        <w:rPr>
          <w:sz w:val="24"/>
          <w:szCs w:val="24"/>
        </w:rPr>
        <w:t>наглядные пособия, материалы справочного характера, нормативные документы и об</w:t>
      </w:r>
      <w:r w:rsidR="00B44CBF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</w:p>
    <w:p w:rsidR="00187CED" w:rsidRPr="00187CED" w:rsidRDefault="00AE6413" w:rsidP="00AE6413">
      <w:pPr>
        <w:pStyle w:val="20"/>
        <w:shd w:val="clear" w:color="auto" w:fill="auto"/>
        <w:tabs>
          <w:tab w:val="left" w:pos="1102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44CBF">
        <w:rPr>
          <w:sz w:val="24"/>
          <w:szCs w:val="24"/>
        </w:rPr>
        <w:t xml:space="preserve">  </w:t>
      </w:r>
      <w:r w:rsidR="00187CED" w:rsidRPr="00187CED">
        <w:rPr>
          <w:sz w:val="24"/>
          <w:szCs w:val="24"/>
        </w:rPr>
        <w:t>разцы техники, разрешенные к использованию на экзамене;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/>
        <w:ind w:left="800" w:hanging="3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оценочная ведомость по профессиональному модулю.</w:t>
      </w:r>
    </w:p>
    <w:p w:rsidR="00187CED" w:rsidRPr="00187CED" w:rsidRDefault="009D0941" w:rsidP="00AE6413">
      <w:pPr>
        <w:pStyle w:val="20"/>
        <w:shd w:val="clear" w:color="auto" w:fill="auto"/>
        <w:spacing w:after="0"/>
        <w:ind w:left="567" w:hanging="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7CED" w:rsidRPr="00187CED">
        <w:rPr>
          <w:sz w:val="24"/>
          <w:szCs w:val="24"/>
        </w:rPr>
        <w:t>Оценка, полученная на экзамене, заносится преподавателем в экзаменационную вед</w:t>
      </w:r>
      <w:r w:rsidR="00187CED" w:rsidRPr="00187CED">
        <w:rPr>
          <w:sz w:val="24"/>
          <w:szCs w:val="24"/>
        </w:rPr>
        <w:t>о</w:t>
      </w:r>
      <w:r w:rsidR="00187CED" w:rsidRPr="00187CED">
        <w:rPr>
          <w:sz w:val="24"/>
          <w:szCs w:val="24"/>
        </w:rPr>
        <w:t>мость (в том числе и неудовлетворительные). В случае неявки обучающегося на экзамен преподавателем делается в экзаменационной ведомости отметка «не явился». Протокол</w:t>
      </w:r>
      <w:r w:rsidR="00AE6413">
        <w:rPr>
          <w:sz w:val="24"/>
          <w:szCs w:val="24"/>
        </w:rPr>
        <w:t xml:space="preserve">  </w:t>
      </w:r>
      <w:r w:rsidR="00187CED" w:rsidRPr="00187CED">
        <w:rPr>
          <w:sz w:val="24"/>
          <w:szCs w:val="24"/>
        </w:rPr>
        <w:t>проведения экзамена подписывается всеми членами экзаменационной комиссии и утве</w:t>
      </w:r>
      <w:r w:rsidR="00187CED" w:rsidRPr="00187CED">
        <w:rPr>
          <w:sz w:val="24"/>
          <w:szCs w:val="24"/>
        </w:rPr>
        <w:t>р</w:t>
      </w:r>
      <w:r w:rsidR="00187CED" w:rsidRPr="00187CED">
        <w:rPr>
          <w:sz w:val="24"/>
          <w:szCs w:val="24"/>
        </w:rPr>
        <w:t>ждается ее председателем.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Экзаменационная оценка является определяющей независимо от результатов тек</w:t>
      </w:r>
      <w:r w:rsidRPr="00187CED">
        <w:rPr>
          <w:sz w:val="24"/>
          <w:szCs w:val="24"/>
        </w:rPr>
        <w:t>у</w:t>
      </w:r>
      <w:r w:rsidRPr="00187CED">
        <w:rPr>
          <w:sz w:val="24"/>
          <w:szCs w:val="24"/>
        </w:rPr>
        <w:t>щего контроля успеваемости обучающихся.</w:t>
      </w:r>
    </w:p>
    <w:p w:rsidR="002018C5" w:rsidRPr="00187CED" w:rsidRDefault="00187CED" w:rsidP="002018C5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 </w:t>
      </w:r>
      <w:r w:rsidR="002018C5" w:rsidRPr="00187CED">
        <w:rPr>
          <w:sz w:val="24"/>
          <w:szCs w:val="24"/>
        </w:rPr>
        <w:t>Для проведения промежуточной аттестации в виде экзамена формируются экзам</w:t>
      </w:r>
      <w:r w:rsidR="002018C5" w:rsidRPr="00187CED">
        <w:rPr>
          <w:sz w:val="24"/>
          <w:szCs w:val="24"/>
        </w:rPr>
        <w:t>е</w:t>
      </w:r>
      <w:r w:rsidR="002018C5" w:rsidRPr="00187CED">
        <w:rPr>
          <w:sz w:val="24"/>
          <w:szCs w:val="24"/>
        </w:rPr>
        <w:t>национные комиссии. Персональный состав экзаменационной комиссии утверждается приказом директора.</w:t>
      </w:r>
    </w:p>
    <w:p w:rsidR="00187CED" w:rsidRPr="00AE6413" w:rsidRDefault="002018C5" w:rsidP="00AE6413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1020" w:hanging="520"/>
        <w:jc w:val="both"/>
        <w:rPr>
          <w:sz w:val="24"/>
          <w:szCs w:val="24"/>
        </w:rPr>
      </w:pPr>
      <w:r w:rsidRPr="00AE6413">
        <w:rPr>
          <w:sz w:val="24"/>
          <w:szCs w:val="24"/>
        </w:rPr>
        <w:t>В состав экзаменационной комиссии входят председатель комиссии, преподаватели и ассистенты.</w:t>
      </w:r>
    </w:p>
    <w:p w:rsidR="00187CED" w:rsidRPr="00187CED" w:rsidRDefault="00187CED" w:rsidP="00AE6413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Экзаменационную комиссию возглавляет директор колледжа или один из его заме</w:t>
      </w:r>
      <w:r w:rsidRPr="00187CED">
        <w:rPr>
          <w:sz w:val="24"/>
          <w:szCs w:val="24"/>
        </w:rPr>
        <w:t>с</w:t>
      </w:r>
      <w:r w:rsidRPr="00187CED">
        <w:rPr>
          <w:sz w:val="24"/>
          <w:szCs w:val="24"/>
        </w:rPr>
        <w:t>тителей. Членами экзаменационной комиссии являются преподаватели, преподающие учебные дисциплины и профессиональные модули, по которым проводится промеж</w:t>
      </w:r>
      <w:r w:rsidRPr="00187CED">
        <w:rPr>
          <w:sz w:val="24"/>
          <w:szCs w:val="24"/>
        </w:rPr>
        <w:t>у</w:t>
      </w:r>
      <w:r w:rsidRPr="00187CED">
        <w:rPr>
          <w:sz w:val="24"/>
          <w:szCs w:val="24"/>
        </w:rPr>
        <w:t>точная аттестация в виде экзамена, и преподаватели смежных дисциплин и професси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нальных модулей.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Председатель экзаменационной комиссии руководит деятельностью комиссии и несет ответственность за соблюдение действующего законодательства при проведении э</w:t>
      </w:r>
      <w:r w:rsidRPr="00187CED">
        <w:rPr>
          <w:sz w:val="24"/>
          <w:szCs w:val="24"/>
        </w:rPr>
        <w:t>к</w:t>
      </w:r>
      <w:r w:rsidRPr="00187CED">
        <w:rPr>
          <w:sz w:val="24"/>
          <w:szCs w:val="24"/>
        </w:rPr>
        <w:t>замена.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Обучающимся предоставляется время для подготовки к экзаменам по учебным дисциплинам и междисциплинарным курсам. Перерыв между экзаменами должен соста</w:t>
      </w:r>
      <w:r w:rsidRPr="00187CED">
        <w:rPr>
          <w:sz w:val="24"/>
          <w:szCs w:val="24"/>
        </w:rPr>
        <w:t>в</w:t>
      </w:r>
      <w:r w:rsidRPr="00187CED">
        <w:rPr>
          <w:sz w:val="24"/>
          <w:szCs w:val="24"/>
        </w:rPr>
        <w:t>лять не менее 2 дней. Для проведения экзамена по модулю время для подготовки может не предоставляться.</w:t>
      </w:r>
    </w:p>
    <w:p w:rsidR="00187CED" w:rsidRPr="00187CED" w:rsidRDefault="00187CED" w:rsidP="00187CED">
      <w:pPr>
        <w:pStyle w:val="20"/>
        <w:numPr>
          <w:ilvl w:val="1"/>
          <w:numId w:val="12"/>
        </w:numPr>
        <w:shd w:val="clear" w:color="auto" w:fill="auto"/>
        <w:tabs>
          <w:tab w:val="left" w:pos="1102"/>
        </w:tabs>
        <w:spacing w:after="0"/>
        <w:ind w:left="800" w:hanging="32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Обучающиеся, получившие на экзамене оценку «неудовлетворительно», не доп</w:t>
      </w:r>
      <w:r w:rsidRPr="00187CED">
        <w:rPr>
          <w:sz w:val="24"/>
          <w:szCs w:val="24"/>
        </w:rPr>
        <w:t>у</w:t>
      </w:r>
      <w:r w:rsidRPr="00187CED">
        <w:rPr>
          <w:sz w:val="24"/>
          <w:szCs w:val="24"/>
        </w:rPr>
        <w:t>щенные к экзамену, отсутствовавшие во время проведения экзамена по уважительной причине, имеют возможность сдать экзамен в дополнительное время (повторно). Состав экзаменационной комиссии при проведении дополнительных экзаменов не меняется.</w:t>
      </w:r>
    </w:p>
    <w:p w:rsidR="00187CED" w:rsidRPr="00187CED" w:rsidRDefault="00187CED" w:rsidP="00187CED">
      <w:pPr>
        <w:pStyle w:val="22"/>
        <w:numPr>
          <w:ilvl w:val="0"/>
          <w:numId w:val="9"/>
        </w:numPr>
        <w:shd w:val="clear" w:color="auto" w:fill="auto"/>
        <w:tabs>
          <w:tab w:val="left" w:pos="3207"/>
        </w:tabs>
        <w:spacing w:after="217" w:line="280" w:lineRule="exact"/>
        <w:ind w:left="2880"/>
        <w:rPr>
          <w:sz w:val="24"/>
          <w:szCs w:val="24"/>
        </w:rPr>
      </w:pPr>
      <w:r w:rsidRPr="00187CED">
        <w:rPr>
          <w:sz w:val="24"/>
          <w:szCs w:val="24"/>
        </w:rPr>
        <w:t>Характеристика среды колледжа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80" w:firstLine="68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В КГБ ПОУ «Спасский политехнический колледж» сформирована благоприятная социокультурная среда, обеспечивающая возможность формирования общекультурных </w:t>
      </w:r>
      <w:r w:rsidRPr="00187CED">
        <w:rPr>
          <w:sz w:val="24"/>
          <w:szCs w:val="24"/>
        </w:rPr>
        <w:lastRenderedPageBreak/>
        <w:t>компетенций выпускника, всестороннего развития личности, а также непосредственно сп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собствующая освоению ООП соответствующего направления подготовки.</w:t>
      </w:r>
    </w:p>
    <w:p w:rsidR="00187CED" w:rsidRPr="00187CED" w:rsidRDefault="00187CED" w:rsidP="008D1B5D">
      <w:pPr>
        <w:pStyle w:val="20"/>
        <w:shd w:val="clear" w:color="auto" w:fill="auto"/>
        <w:spacing w:after="0"/>
        <w:ind w:left="480" w:firstLine="68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Основные аспекты социокультурной среды колледжа отражены в концепции воспитательной работы, необходимость разработки которой обусловлена потребностями инновации содержания воспитания, упорядочения стихийной социализации учащейся молод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жи, а также требованиями модернизации системы образования. В контексте тенденции к утрате самоидентификации этнического самосознания вследствие нивелирования понятий «духовности» и «культуры», односторонней приоритетности материалистического пон</w:t>
      </w:r>
      <w:r w:rsidRPr="00187CED">
        <w:rPr>
          <w:sz w:val="24"/>
          <w:szCs w:val="24"/>
        </w:rPr>
        <w:t>и</w:t>
      </w:r>
      <w:r w:rsidRPr="00187CED">
        <w:rPr>
          <w:sz w:val="24"/>
          <w:szCs w:val="24"/>
        </w:rPr>
        <w:t>мания смысла жизни на первое место в учебно-воспитательном процессе выдвигается и</w:t>
      </w:r>
      <w:r w:rsidRPr="00187CED">
        <w:rPr>
          <w:sz w:val="24"/>
          <w:szCs w:val="24"/>
        </w:rPr>
        <w:t>н</w:t>
      </w:r>
      <w:r w:rsidRPr="00187CED">
        <w:rPr>
          <w:sz w:val="24"/>
          <w:szCs w:val="24"/>
        </w:rPr>
        <w:t>дивидуальная траектория образования.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Особое внимание руководства колледжа, преподавательского состава и учебно</w:t>
      </w:r>
      <w:r w:rsidRPr="00187CED">
        <w:rPr>
          <w:sz w:val="24"/>
          <w:szCs w:val="24"/>
        </w:rPr>
        <w:softHyphen/>
        <w:t>вспомогательного персонала сосредоточено на проблемах подготовки профессионально и культурно ориентированной личности, обладающей мировоззренческим потенциалом, сп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 xml:space="preserve">собностями к интеллектуальному и социальному творчеству, владеющей устойчивыми умениями и навыками выполнения профессиональных обязанностей. Для этого в колледже созданы условия для таких направлений воспитания, как гражданско - </w:t>
      </w:r>
      <w:r w:rsidRPr="00187CED">
        <w:rPr>
          <w:sz w:val="24"/>
          <w:szCs w:val="24"/>
        </w:rPr>
        <w:softHyphen/>
        <w:t>патриотическое, профессионально-трудовое, нравственно-правовое, эстетическое, физическое и семейно-бытовое.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Эффективной формой организации жизнедеятельности коллектива является студенческое самоуправление. Студенческое самоуправление в колледже - это соуправление пр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подавателей и студентов в решении вопросов, касающихся профессиональной подготовки, развития студенческого творчества, социальной защиты, организации досуга, сохранения здоровья, профилактика правонарушений студентов колледжа.</w:t>
      </w:r>
    </w:p>
    <w:p w:rsidR="002018C5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 практике воспитательной работы колледжа используются формы и методы, помогающие формированию нравственных основ личности, ориентирующих на привитие инт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 xml:space="preserve">реса к избранной профессии. 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 связи с этим проводятся: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-</w:t>
      </w:r>
      <w:r w:rsidR="002018C5">
        <w:rPr>
          <w:sz w:val="24"/>
          <w:szCs w:val="24"/>
        </w:rPr>
        <w:t xml:space="preserve"> </w:t>
      </w:r>
      <w:r w:rsidRPr="00187CED">
        <w:rPr>
          <w:sz w:val="24"/>
          <w:szCs w:val="24"/>
        </w:rPr>
        <w:t>конкурсы профессионального мастерства и мастер-классы по специализации;</w:t>
      </w:r>
    </w:p>
    <w:p w:rsidR="00187CED" w:rsidRDefault="00187CED" w:rsidP="00187CED">
      <w:pPr>
        <w:pStyle w:val="20"/>
        <w:shd w:val="clear" w:color="auto" w:fill="auto"/>
        <w:spacing w:after="0"/>
        <w:ind w:left="460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-</w:t>
      </w:r>
      <w:r w:rsidR="002018C5">
        <w:rPr>
          <w:sz w:val="24"/>
          <w:szCs w:val="24"/>
        </w:rPr>
        <w:t xml:space="preserve"> </w:t>
      </w:r>
      <w:r w:rsidRPr="00187CED">
        <w:rPr>
          <w:sz w:val="24"/>
          <w:szCs w:val="24"/>
        </w:rPr>
        <w:t>ежегодное участие в проведении «Дня города», спортивных и творческих достижений.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Студенты колледжа принимают активное участие в городских, районных, краевых конкурсах и фестивалях: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-</w:t>
      </w:r>
      <w:r w:rsidR="002018C5">
        <w:rPr>
          <w:sz w:val="24"/>
          <w:szCs w:val="24"/>
        </w:rPr>
        <w:t xml:space="preserve"> </w:t>
      </w:r>
      <w:r w:rsidRPr="00187CED">
        <w:rPr>
          <w:sz w:val="24"/>
          <w:szCs w:val="24"/>
        </w:rPr>
        <w:t>краевой фестиваль-конкурс художественного творчества «Весенний бриз»;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-</w:t>
      </w:r>
      <w:r w:rsidR="002018C5">
        <w:rPr>
          <w:sz w:val="24"/>
          <w:szCs w:val="24"/>
        </w:rPr>
        <w:t xml:space="preserve"> </w:t>
      </w:r>
      <w:r w:rsidRPr="00187CED">
        <w:rPr>
          <w:sz w:val="24"/>
          <w:szCs w:val="24"/>
        </w:rPr>
        <w:t>городской конкурс исполнителей авторской песни «Хочу я просто жить и петь»;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-</w:t>
      </w:r>
      <w:r w:rsidR="002018C5">
        <w:rPr>
          <w:sz w:val="24"/>
          <w:szCs w:val="24"/>
        </w:rPr>
        <w:t xml:space="preserve"> </w:t>
      </w:r>
      <w:r w:rsidRPr="00187CED">
        <w:rPr>
          <w:sz w:val="24"/>
          <w:szCs w:val="24"/>
        </w:rPr>
        <w:t>краевой фестиваль студенческого творчества «Студенческая весна»;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-</w:t>
      </w:r>
      <w:r w:rsidR="002018C5">
        <w:rPr>
          <w:sz w:val="24"/>
          <w:szCs w:val="24"/>
        </w:rPr>
        <w:t xml:space="preserve"> </w:t>
      </w:r>
      <w:r w:rsidRPr="00187CED">
        <w:rPr>
          <w:sz w:val="24"/>
          <w:szCs w:val="24"/>
        </w:rPr>
        <w:t>краевой конкурс декоративно-прикладного искусства «Радуга талантов» и т.д.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Формирование норм здорового образа жизни - одна из задач воспитательной работы колледжа. Организован и ежегодно проводится цикл мероприятий по профилактике негативных явлений среди студентов: месячники по борьбе с наркотиками, беседы «Профила</w:t>
      </w:r>
      <w:r w:rsidRPr="00187CED">
        <w:rPr>
          <w:sz w:val="24"/>
          <w:szCs w:val="24"/>
        </w:rPr>
        <w:t>к</w:t>
      </w:r>
      <w:r w:rsidRPr="00187CED">
        <w:rPr>
          <w:sz w:val="24"/>
          <w:szCs w:val="24"/>
        </w:rPr>
        <w:t>тика злоупотребления психоактивными веществами и пропаганда здорового образа жизни среди подростков и молодежи» и др. (по отдельному плану).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Физическое развитие студентов реализуется через уроки физической культуры, спортивные мероприятия, соревнования по различным видам спорта, участие в городских и краевых спортивных мероприятиях, проведение Дня здоровья, занятия в спортивных се</w:t>
      </w:r>
      <w:r w:rsidRPr="00187CED">
        <w:rPr>
          <w:sz w:val="24"/>
          <w:szCs w:val="24"/>
        </w:rPr>
        <w:t>к</w:t>
      </w:r>
      <w:r w:rsidRPr="00187CED">
        <w:rPr>
          <w:sz w:val="24"/>
          <w:szCs w:val="24"/>
        </w:rPr>
        <w:t>циях, действующих на базе колледжа.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 колледже создана комплексная система формирования у студентов активной жизненной позиции, гражданского самосознания, толерантности, социальной активности, с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 xml:space="preserve">моорганизации и самоуправления, созданы условия для развития социально- </w:t>
      </w:r>
      <w:r w:rsidRPr="00187CED">
        <w:rPr>
          <w:sz w:val="24"/>
          <w:szCs w:val="24"/>
        </w:rPr>
        <w:softHyphen/>
        <w:t>воспитательного компонента учебного процесса, включая развитие студенческого сам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управления, участие обучающихся в работе общественных организаций, спортивных и творческих клубов. В колледже сложилась система традиционных мероприятий, которые, как правило, вызывают большой интерес у студентов. Они характеризуются высоким уро</w:t>
      </w:r>
      <w:r w:rsidRPr="00187CED">
        <w:rPr>
          <w:sz w:val="24"/>
          <w:szCs w:val="24"/>
        </w:rPr>
        <w:t>в</w:t>
      </w:r>
      <w:r w:rsidRPr="00187CED">
        <w:rPr>
          <w:sz w:val="24"/>
          <w:szCs w:val="24"/>
        </w:rPr>
        <w:t xml:space="preserve">нем организованности, эмоциональности, эстетичности, а также активной вовлеченностью, как самих студентов, так и преподавателей. Традиционно в колледже </w:t>
      </w:r>
      <w:r w:rsidRPr="00187CED">
        <w:rPr>
          <w:sz w:val="24"/>
          <w:szCs w:val="24"/>
        </w:rPr>
        <w:lastRenderedPageBreak/>
        <w:t>проводятся: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62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торжественная линейка, посвященная Дню знаний;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62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вечер «Посвящение в студенты»;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62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концерт, посвященный Дню учителя;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62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концерт, посвященный Дню 8 марта;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мероприятие, посвященное Дню Защитника Отечества;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мероприятия к празднованию Дня Победы;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День здоровья;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товарищеские встречи по волейболу между студентами и преподавателями;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Торжественная церемония вручения дипломов.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Стратегическими целями воспитания студентов являются: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389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создание условий для полноценного раскрытия духовных устремлений студентов, их творческих способностей, для формирования гражданской позиции, социально знач</w:t>
      </w:r>
      <w:r w:rsidRPr="00187CED">
        <w:rPr>
          <w:sz w:val="24"/>
          <w:szCs w:val="24"/>
        </w:rPr>
        <w:t>и</w:t>
      </w:r>
      <w:r w:rsidRPr="00187CED">
        <w:rPr>
          <w:sz w:val="24"/>
          <w:szCs w:val="24"/>
        </w:rPr>
        <w:t>мых ценностей, гражданских и профессиональных качеств, ответственности за принятие решений;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освоение студентами новых социальных навыков и ролей, развитие культуры социального поведения с учетом открытости общества и динамики общественных отнош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ний;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создание атмосферы подлинной и постоянной заботы о студентах, их социальной поддержке.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Реализация намеченных целей обеспечивается в процессе решения следующих основных задач: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систематических (не менее одного раза в учебный год) обсуждений актуальных проблем воспитания студентов с выработкой конкретных мер по совершенствованию во</w:t>
      </w:r>
      <w:r w:rsidRPr="00187CED">
        <w:rPr>
          <w:sz w:val="24"/>
          <w:szCs w:val="24"/>
        </w:rPr>
        <w:t>с</w:t>
      </w:r>
      <w:r w:rsidRPr="00187CED">
        <w:rPr>
          <w:sz w:val="24"/>
          <w:szCs w:val="24"/>
        </w:rPr>
        <w:t>питательной работы;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систематической воспитательной работы по всем направлениям воспитания: гражданскому, патриотическому, нравственно-правовому, эстетическому, трудовому, физич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скому, психологическому и др.;</w:t>
      </w:r>
    </w:p>
    <w:p w:rsid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374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активизации работы классных руководителей и студенческого самоуправле</w:t>
      </w:r>
      <w:r w:rsidR="002018C5">
        <w:rPr>
          <w:sz w:val="24"/>
          <w:szCs w:val="24"/>
        </w:rPr>
        <w:t>ния</w:t>
      </w:r>
    </w:p>
    <w:p w:rsidR="00187CED" w:rsidRPr="00187CED" w:rsidRDefault="002018C5" w:rsidP="002018C5">
      <w:pPr>
        <w:pStyle w:val="20"/>
        <w:shd w:val="clear" w:color="auto" w:fill="auto"/>
        <w:tabs>
          <w:tab w:val="left" w:pos="1385"/>
        </w:tabs>
        <w:spacing w:after="0"/>
        <w:ind w:left="4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</w:t>
      </w:r>
      <w:r w:rsidR="00187CED" w:rsidRPr="00187CED">
        <w:rPr>
          <w:sz w:val="24"/>
          <w:szCs w:val="24"/>
        </w:rPr>
        <w:t>вовлечения в воспитательный процесс студентов деятелей культуры и искусст</w:t>
      </w:r>
      <w:r>
        <w:rPr>
          <w:sz w:val="24"/>
          <w:szCs w:val="24"/>
        </w:rPr>
        <w:t>ва,</w:t>
      </w:r>
      <w:r w:rsidR="00187CED" w:rsidRPr="00187CED">
        <w:rPr>
          <w:sz w:val="24"/>
          <w:szCs w:val="24"/>
        </w:rPr>
        <w:t xml:space="preserve"> религии и политики, работников других сфер общественной жизни;</w:t>
      </w:r>
    </w:p>
    <w:p w:rsidR="002018C5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обеспечения органической взаимосвязи учебного процесса с внеучебной 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воспитательной деятельностью, сферами досуга и отдыха студентов;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обеспечения мониторинга интересов, запросов, ценностных ориентаций студентов как основы планирования учебно-воспитательной работы.</w:t>
      </w:r>
    </w:p>
    <w:p w:rsidR="00187CED" w:rsidRPr="00187CED" w:rsidRDefault="00187CED" w:rsidP="00187CED">
      <w:pPr>
        <w:pStyle w:val="31"/>
        <w:shd w:val="clear" w:color="auto" w:fill="auto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Основные принципы формирования общекультурных компетенций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Принцип гуманизма предполагает отношение к личности студента как самооцен</w:t>
      </w:r>
      <w:r w:rsidRPr="00187CED">
        <w:rPr>
          <w:sz w:val="24"/>
          <w:szCs w:val="24"/>
        </w:rPr>
        <w:t>и</w:t>
      </w:r>
      <w:r w:rsidRPr="00187CED">
        <w:rPr>
          <w:sz w:val="24"/>
          <w:szCs w:val="24"/>
        </w:rPr>
        <w:t>вающую и гуманистическую систему воспитания, направленную на формирование целос</w:t>
      </w:r>
      <w:r w:rsidRPr="00187CED">
        <w:rPr>
          <w:sz w:val="24"/>
          <w:szCs w:val="24"/>
        </w:rPr>
        <w:t>т</w:t>
      </w:r>
      <w:r w:rsidRPr="00187CED">
        <w:rPr>
          <w:sz w:val="24"/>
          <w:szCs w:val="24"/>
        </w:rPr>
        <w:t>ной личности, способной к саморазвитию и успешной реализации своих интересов и целей в жизни.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Принцип духовности проявляется в формировании у молодого человека духовных ориентаций, потребностей к освоению и производству ценностей культуры, соблюдению общечеловеческих норм гуманистической морали, интеллигентности и образа мысли ро</w:t>
      </w:r>
      <w:r w:rsidRPr="00187CED">
        <w:rPr>
          <w:sz w:val="24"/>
          <w:szCs w:val="24"/>
        </w:rPr>
        <w:t>с</w:t>
      </w:r>
      <w:r w:rsidRPr="00187CED">
        <w:rPr>
          <w:sz w:val="24"/>
          <w:szCs w:val="24"/>
        </w:rPr>
        <w:t>сийского гражданина.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Принцип субъективности 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зии, осмысливать свои действия, предвидеть их последствия, как для других, так и для со</w:t>
      </w:r>
      <w:r w:rsidRPr="00187CED">
        <w:rPr>
          <w:sz w:val="24"/>
          <w:szCs w:val="24"/>
        </w:rPr>
        <w:t>б</w:t>
      </w:r>
      <w:r w:rsidRPr="00187CED">
        <w:rPr>
          <w:sz w:val="24"/>
          <w:szCs w:val="24"/>
        </w:rPr>
        <w:t>ственной судьбы.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Принцип патриотизма предполагает формирование национального сознания у молодежи как одного из основных условий жизнеспособности молодого поколения и обеспеч</w:t>
      </w:r>
      <w:r w:rsidRPr="00187CED">
        <w:rPr>
          <w:sz w:val="24"/>
          <w:szCs w:val="24"/>
        </w:rPr>
        <w:t>и</w:t>
      </w:r>
      <w:r w:rsidRPr="00187CED">
        <w:rPr>
          <w:sz w:val="24"/>
          <w:szCs w:val="24"/>
        </w:rPr>
        <w:t>вающего целостность России, связь между поколениями, освоение и приумножение наци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нальной культуры во всех ее проявлениях.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Принцип демократизма основан на взаимодействии, на педагогике сотрудничества </w:t>
      </w:r>
      <w:r w:rsidRPr="00187CED">
        <w:rPr>
          <w:sz w:val="24"/>
          <w:szCs w:val="24"/>
        </w:rPr>
        <w:lastRenderedPageBreak/>
        <w:t>преподавателя и студента.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Принцип природоспособности предполагает учет наклонностей, характера, возра</w:t>
      </w:r>
      <w:r w:rsidRPr="00187CED">
        <w:rPr>
          <w:sz w:val="24"/>
          <w:szCs w:val="24"/>
        </w:rPr>
        <w:t>с</w:t>
      </w:r>
      <w:r w:rsidRPr="00187CED">
        <w:rPr>
          <w:sz w:val="24"/>
          <w:szCs w:val="24"/>
        </w:rPr>
        <w:t>тных особенностей, предпочтений воспитуемых.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Принцип конкурентоспособности выступает как специфическая особенность экономической свободы и свободы предпринимательства в условиях демократического общества, предполагающая формирование соответствующего типа личности специалиста, спосо</w:t>
      </w:r>
      <w:r w:rsidRPr="00187CED">
        <w:rPr>
          <w:sz w:val="24"/>
          <w:szCs w:val="24"/>
        </w:rPr>
        <w:t>б</w:t>
      </w:r>
      <w:r w:rsidRPr="00187CED">
        <w:rPr>
          <w:sz w:val="24"/>
          <w:szCs w:val="24"/>
        </w:rPr>
        <w:t>ного к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динамичной социальной и профессиональной мобильности, смене деятельности, нахождению эффективных решений в сложных условиях конкурентной борьбы во всех сф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рах жизнедеятельности.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Принцип толерантности предполагает наличие терпимости к мнению других людей, учет их интересов, мыслей, культуры, образа жизни, поведения, не укладывающихся в ра</w:t>
      </w:r>
      <w:r w:rsidRPr="00187CED">
        <w:rPr>
          <w:sz w:val="24"/>
          <w:szCs w:val="24"/>
        </w:rPr>
        <w:t>м</w:t>
      </w:r>
      <w:r w:rsidRPr="00187CED">
        <w:rPr>
          <w:sz w:val="24"/>
          <w:szCs w:val="24"/>
        </w:rPr>
        <w:t>ки повседневного опыта, но не выходящих на нормативные требования законов.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Принцип вариативности включает различные варианты технологий и содержания воспитания, нацеленность системы воспитания на формирование вариативности мышл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ния, принятия вероятностных решений в сфере профессиональной деятельности.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 </w:t>
      </w:r>
      <w:r w:rsidRPr="00187CED">
        <w:rPr>
          <w:rStyle w:val="23"/>
        </w:rPr>
        <w:t>Составляющие организационно-методического обеспечения социокультурной среды колледжа</w:t>
      </w:r>
    </w:p>
    <w:p w:rsidR="00187CED" w:rsidRPr="00187CED" w:rsidRDefault="00187CED" w:rsidP="00187CED">
      <w:pPr>
        <w:pStyle w:val="60"/>
        <w:shd w:val="clear" w:color="auto" w:fill="auto"/>
        <w:ind w:left="460"/>
        <w:rPr>
          <w:sz w:val="24"/>
          <w:szCs w:val="24"/>
        </w:rPr>
      </w:pPr>
      <w:r w:rsidRPr="00187CED">
        <w:rPr>
          <w:sz w:val="24"/>
          <w:szCs w:val="24"/>
        </w:rPr>
        <w:t xml:space="preserve">Воспитание в процессе обучения - воспитание через </w:t>
      </w:r>
      <w:r w:rsidR="008D1B5D">
        <w:rPr>
          <w:sz w:val="24"/>
          <w:szCs w:val="24"/>
        </w:rPr>
        <w:t xml:space="preserve">учебные </w:t>
      </w:r>
      <w:r w:rsidRPr="00187CED">
        <w:rPr>
          <w:sz w:val="24"/>
          <w:szCs w:val="24"/>
        </w:rPr>
        <w:t>дисциплины и профессионал</w:t>
      </w:r>
      <w:r w:rsidRPr="00187CED">
        <w:rPr>
          <w:sz w:val="24"/>
          <w:szCs w:val="24"/>
        </w:rPr>
        <w:t>ь</w:t>
      </w:r>
      <w:r w:rsidRPr="00187CED">
        <w:rPr>
          <w:sz w:val="24"/>
          <w:szCs w:val="24"/>
        </w:rPr>
        <w:t>ные модули.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Основной сферой подготовки практико-ориентированного специалиста является о</w:t>
      </w:r>
      <w:r w:rsidRPr="00187CED">
        <w:rPr>
          <w:sz w:val="24"/>
          <w:szCs w:val="24"/>
        </w:rPr>
        <w:t>б</w:t>
      </w:r>
      <w:r w:rsidRPr="00187CED">
        <w:rPr>
          <w:sz w:val="24"/>
          <w:szCs w:val="24"/>
        </w:rPr>
        <w:t>разовательная среда. Цель образования состоит не только в том, чтобы учить, но и в том, чтобы воспитывать. Образовательно-воспитательный процесс должен раскрывать целос</w:t>
      </w:r>
      <w:r w:rsidRPr="00187CED">
        <w:rPr>
          <w:sz w:val="24"/>
          <w:szCs w:val="24"/>
        </w:rPr>
        <w:t>т</w:t>
      </w:r>
      <w:r w:rsidRPr="00187CED">
        <w:rPr>
          <w:sz w:val="24"/>
          <w:szCs w:val="24"/>
        </w:rPr>
        <w:t>ность, системность и многообразие мира, активизировать процесс социальной ориентации студенческой молодежи, осуществлять функцию социально-культурной интеграции и пр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емственности, создавать основу для углубления и расширения образованности и воспита</w:t>
      </w:r>
      <w:r w:rsidRPr="00187CED">
        <w:rPr>
          <w:sz w:val="24"/>
          <w:szCs w:val="24"/>
        </w:rPr>
        <w:t>н</w:t>
      </w:r>
      <w:r w:rsidRPr="00187CED">
        <w:rPr>
          <w:sz w:val="24"/>
          <w:szCs w:val="24"/>
        </w:rPr>
        <w:t>ности личности. Ведущая роль в воспитании принадлежит преподавательскому составу. Нравственный облик студентов, их мировоззрение формируются всем ходом учебного процесса и всеми, кто к этому процессу причастен.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Преподаватель должен передавать студентам не только знания, но и свой жизне</w:t>
      </w:r>
      <w:r w:rsidRPr="00187CED">
        <w:rPr>
          <w:sz w:val="24"/>
          <w:szCs w:val="24"/>
        </w:rPr>
        <w:t>н</w:t>
      </w:r>
      <w:r w:rsidRPr="00187CED">
        <w:rPr>
          <w:sz w:val="24"/>
          <w:szCs w:val="24"/>
        </w:rPr>
        <w:t>ный опыт, мировоззрение.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Для решения задач воспитания в процессе обучения необходимо: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62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стимулировать активность студента, сочетая уважение к личности с требовательностью к ней;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67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открывать перспективу роста студента, опираться на положительные качества его личн</w:t>
      </w:r>
      <w:r w:rsidRPr="00187CED">
        <w:rPr>
          <w:sz w:val="24"/>
          <w:szCs w:val="24"/>
        </w:rPr>
        <w:t>о</w:t>
      </w:r>
      <w:r w:rsidRPr="00187CED">
        <w:rPr>
          <w:sz w:val="24"/>
          <w:szCs w:val="24"/>
        </w:rPr>
        <w:t>сти;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62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учитывать индивидуальные и возрастные особенности студента;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62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добиваться раскрытия социокультурного потенциала данной профессии и приобщения к нему студента в целях постижения восприятия профессии как особого вида культуры;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672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обеспечивать воспитание чувства ответственности, как за результаты своего труда, так и за результаты труда коллектива, группы, курса.</w:t>
      </w:r>
    </w:p>
    <w:p w:rsidR="00187CED" w:rsidRPr="00187CED" w:rsidRDefault="00187CED" w:rsidP="00187CED">
      <w:pPr>
        <w:pStyle w:val="60"/>
        <w:shd w:val="clear" w:color="auto" w:fill="auto"/>
        <w:ind w:left="460"/>
        <w:rPr>
          <w:sz w:val="24"/>
          <w:szCs w:val="24"/>
        </w:rPr>
      </w:pPr>
      <w:r w:rsidRPr="00187CED">
        <w:rPr>
          <w:sz w:val="24"/>
          <w:szCs w:val="24"/>
        </w:rPr>
        <w:t>Воспитательная работа во внеучебное время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Внеучебная деятельность есть неотъемлемая часть воспитательной работы в колледже, столь же приоритетная, как и учебная. Для студентов внеучебная деятельность с</w:t>
      </w:r>
      <w:r w:rsidRPr="00187CED">
        <w:rPr>
          <w:sz w:val="24"/>
          <w:szCs w:val="24"/>
        </w:rPr>
        <w:t>у</w:t>
      </w:r>
      <w:r w:rsidRPr="00187CED">
        <w:rPr>
          <w:sz w:val="24"/>
          <w:szCs w:val="24"/>
        </w:rPr>
        <w:t>губо добровольная, для образовательного учреждения - часть выполняемых им функций. Степень участия преподавателей, сотрудников и руководителей структурных подраздел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ний во внеучебной работе со студентами может служить показателем полноты и ответс</w:t>
      </w:r>
      <w:r w:rsidRPr="00187CED">
        <w:rPr>
          <w:sz w:val="24"/>
          <w:szCs w:val="24"/>
        </w:rPr>
        <w:t>т</w:t>
      </w:r>
      <w:r w:rsidRPr="00187CED">
        <w:rPr>
          <w:sz w:val="24"/>
          <w:szCs w:val="24"/>
        </w:rPr>
        <w:t>венности в выполнении должностных обязанностей и как проявлением их нравственно-профессиональной позиции.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Внеучебная работа есть важнейшая составная часть воспитательного процесса, осуществляемого в сфере свободного времени, которая обеспечивает формирование нравс</w:t>
      </w:r>
      <w:r w:rsidRPr="00187CED">
        <w:rPr>
          <w:sz w:val="24"/>
          <w:szCs w:val="24"/>
        </w:rPr>
        <w:t>т</w:t>
      </w:r>
      <w:r w:rsidRPr="00187CED">
        <w:rPr>
          <w:sz w:val="24"/>
          <w:szCs w:val="24"/>
        </w:rPr>
        <w:t>венных, общекультурных, гражданских и профессиональных качеств личности будущего специалиста.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Внеучебная деятельность в колледже состоит из разнообразных видов и </w:t>
      </w:r>
      <w:r w:rsidRPr="00187CED">
        <w:rPr>
          <w:sz w:val="24"/>
          <w:szCs w:val="24"/>
        </w:rPr>
        <w:lastRenderedPageBreak/>
        <w:t>направл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ний, реализуемых на уровне колледжа и учебных групп: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создание объективных условий для творческого становления и развития молодого сп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циалиста;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24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создание благоприятной атмосферы для самостоятельной инновационной деятельности самих студентов в сфере свободного времени, превращающей их в субъектов собственной и общественной жизни;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формирование установки на естественность, престижность и почетность участия студе</w:t>
      </w:r>
      <w:r w:rsidRPr="00187CED">
        <w:rPr>
          <w:sz w:val="24"/>
          <w:szCs w:val="24"/>
        </w:rPr>
        <w:t>н</w:t>
      </w:r>
      <w:r w:rsidRPr="00187CED">
        <w:rPr>
          <w:sz w:val="24"/>
          <w:szCs w:val="24"/>
        </w:rPr>
        <w:t>та во внеучебной жизни колледжа (культурной, спортивной, научной и т.п.).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Непосредственно внеучебную работу со студентами ведут классные руководители в тесном сотрудничестве с мастерами производственного обучения.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Для организации внеучебной работы в группы приказом руководителя учреждения назначаются классные руководители, которые осуществляют свою деятельность на основ</w:t>
      </w:r>
      <w:r w:rsidRPr="00187CED">
        <w:rPr>
          <w:sz w:val="24"/>
          <w:szCs w:val="24"/>
        </w:rPr>
        <w:t>а</w:t>
      </w:r>
      <w:r w:rsidRPr="00187CED">
        <w:rPr>
          <w:sz w:val="24"/>
          <w:szCs w:val="24"/>
        </w:rPr>
        <w:t>нии утвержденного в колледже Положения «О классном руководителе».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Реализация основных направлений внеучебной деятельности осуществляется через механизм внедрения целевых программ, отражающих отдельные стороны студенческого образа жизни, виды воспитания, конкретные потребности формирования личности будущ</w:t>
      </w:r>
      <w:r w:rsidRPr="00187CED">
        <w:rPr>
          <w:sz w:val="24"/>
          <w:szCs w:val="24"/>
        </w:rPr>
        <w:t>е</w:t>
      </w:r>
      <w:r w:rsidRPr="00187CED">
        <w:rPr>
          <w:sz w:val="24"/>
          <w:szCs w:val="24"/>
        </w:rPr>
        <w:t>го специалиста. Эти специальные программы разрабатываются по мере необходимости и создания условий для их реализации.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Способы, технологии, методы внеучебной работы со студентами: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деятельностный практико-ориентированный подход;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целевые программы по важнейшим направлениям внеучебной деятельности;</w:t>
      </w:r>
    </w:p>
    <w:p w:rsidR="002018C5" w:rsidRPr="00187CED" w:rsidRDefault="002018C5" w:rsidP="002018C5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информационная и пропагандистская деятельность;</w:t>
      </w:r>
    </w:p>
    <w:p w:rsidR="002018C5" w:rsidRPr="00187CED" w:rsidRDefault="002018C5" w:rsidP="002018C5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лекционно-семинарская работа;</w:t>
      </w:r>
    </w:p>
    <w:p w:rsidR="002018C5" w:rsidRPr="00187CED" w:rsidRDefault="002018C5" w:rsidP="002018C5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научно-исследовательская деятельность студентов;</w:t>
      </w:r>
    </w:p>
    <w:p w:rsidR="002018C5" w:rsidRPr="00187CED" w:rsidRDefault="002018C5" w:rsidP="002018C5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культурно-просветительская работа;</w:t>
      </w:r>
    </w:p>
    <w:p w:rsidR="008E5637" w:rsidRDefault="008E5637" w:rsidP="008E5637">
      <w:pPr>
        <w:pStyle w:val="20"/>
        <w:shd w:val="clear" w:color="auto" w:fill="auto"/>
        <w:tabs>
          <w:tab w:val="left" w:pos="719"/>
        </w:tabs>
        <w:spacing w:after="0"/>
        <w:ind w:left="4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018C5" w:rsidRPr="008E5637">
        <w:rPr>
          <w:sz w:val="24"/>
          <w:szCs w:val="24"/>
        </w:rPr>
        <w:t xml:space="preserve">договоры о сотрудничестве с учреждениями культуры, правоохранительными органами, </w:t>
      </w:r>
      <w:r>
        <w:rPr>
          <w:sz w:val="24"/>
          <w:szCs w:val="24"/>
        </w:rPr>
        <w:t xml:space="preserve"> </w:t>
      </w:r>
    </w:p>
    <w:p w:rsidR="00187CED" w:rsidRPr="008E5637" w:rsidRDefault="008E5637" w:rsidP="008E5637">
      <w:pPr>
        <w:pStyle w:val="20"/>
        <w:shd w:val="clear" w:color="auto" w:fill="auto"/>
        <w:tabs>
          <w:tab w:val="left" w:pos="719"/>
        </w:tabs>
        <w:spacing w:after="0"/>
        <w:ind w:left="4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18C5" w:rsidRPr="008E5637">
        <w:rPr>
          <w:sz w:val="24"/>
          <w:szCs w:val="24"/>
        </w:rPr>
        <w:t>медицинскими учреждениями города и области;</w:t>
      </w:r>
    </w:p>
    <w:p w:rsidR="00187CED" w:rsidRPr="00187CED" w:rsidRDefault="008E5637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87CED" w:rsidRPr="00187CED">
        <w:rPr>
          <w:sz w:val="24"/>
          <w:szCs w:val="24"/>
        </w:rPr>
        <w:t>формационная и пропагандистская деятельность;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лекционно-семинарская работа;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научно-исследовательская деятельность студентов;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культурно-просветительская работа;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договоры о сотрудничестве с учреждениями культуры, правоохранительными органами,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медицинскими учреждениями города и области;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медицинскими учреждениями города и области;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профориентационная работа;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организация трудоустройства;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социальная поддержка студентов;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спортивно-оздоровительная работа и профилактика наркомании;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работа по адаптации со студентами первого курса;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предупреждение правонарушений, недопущение асоциального и девиантного поведения среди студентов;</w:t>
      </w:r>
    </w:p>
    <w:p w:rsidR="00187CED" w:rsidRPr="00187CED" w:rsidRDefault="00187CED" w:rsidP="00187CED">
      <w:pPr>
        <w:pStyle w:val="20"/>
        <w:numPr>
          <w:ilvl w:val="0"/>
          <w:numId w:val="4"/>
        </w:numPr>
        <w:shd w:val="clear" w:color="auto" w:fill="auto"/>
        <w:tabs>
          <w:tab w:val="left" w:pos="719"/>
        </w:tabs>
        <w:spacing w:after="0"/>
        <w:ind w:left="46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>творческие коллективы по различным направлениям деятельности.</w:t>
      </w:r>
    </w:p>
    <w:p w:rsidR="00187CED" w:rsidRPr="00187CED" w:rsidRDefault="00187CED" w:rsidP="00187CED">
      <w:pPr>
        <w:pStyle w:val="20"/>
        <w:shd w:val="clear" w:color="auto" w:fill="auto"/>
        <w:spacing w:after="0"/>
        <w:ind w:left="460" w:firstLine="700"/>
        <w:jc w:val="both"/>
        <w:rPr>
          <w:sz w:val="24"/>
          <w:szCs w:val="24"/>
        </w:rPr>
      </w:pPr>
      <w:r w:rsidRPr="00187CED">
        <w:rPr>
          <w:sz w:val="24"/>
          <w:szCs w:val="24"/>
        </w:rPr>
        <w:t xml:space="preserve"> </w:t>
      </w:r>
    </w:p>
    <w:p w:rsidR="00187CED" w:rsidRPr="00187CED" w:rsidRDefault="00187CED" w:rsidP="00861CCC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187CED" w:rsidRPr="00187CED" w:rsidRDefault="00187CED" w:rsidP="00187CED">
      <w:pPr>
        <w:pStyle w:val="a5"/>
        <w:framePr w:wrap="none" w:vAnchor="page" w:hAnchor="page" w:x="5934" w:y="16011"/>
        <w:shd w:val="clear" w:color="auto" w:fill="auto"/>
        <w:spacing w:line="220" w:lineRule="exact"/>
        <w:rPr>
          <w:sz w:val="24"/>
          <w:szCs w:val="24"/>
        </w:rPr>
      </w:pP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</w:p>
    <w:p w:rsidR="00187CED" w:rsidRPr="00187CED" w:rsidRDefault="00187CED" w:rsidP="00187CED">
      <w:pPr>
        <w:pStyle w:val="20"/>
        <w:shd w:val="clear" w:color="auto" w:fill="auto"/>
        <w:spacing w:after="0" w:line="276" w:lineRule="auto"/>
        <w:ind w:left="480" w:firstLine="700"/>
        <w:jc w:val="both"/>
        <w:rPr>
          <w:sz w:val="24"/>
          <w:szCs w:val="24"/>
        </w:rPr>
      </w:pPr>
    </w:p>
    <w:p w:rsidR="00187CED" w:rsidRPr="00187CED" w:rsidRDefault="00187CED">
      <w:pPr>
        <w:rPr>
          <w:rFonts w:ascii="Times New Roman" w:hAnsi="Times New Roman" w:cs="Times New Roman"/>
          <w:sz w:val="24"/>
          <w:szCs w:val="24"/>
        </w:rPr>
      </w:pPr>
    </w:p>
    <w:sectPr w:rsidR="00187CED" w:rsidRPr="00187CED" w:rsidSect="002018C5">
      <w:footerReference w:type="default" r:id="rId8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50" w:rsidRDefault="00A00C50" w:rsidP="00444FEA">
      <w:pPr>
        <w:spacing w:after="0" w:line="240" w:lineRule="auto"/>
      </w:pPr>
      <w:r>
        <w:separator/>
      </w:r>
    </w:p>
  </w:endnote>
  <w:endnote w:type="continuationSeparator" w:id="0">
    <w:p w:rsidR="00A00C50" w:rsidRDefault="00A00C50" w:rsidP="0044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36"/>
      <w:docPartObj>
        <w:docPartGallery w:val="Page Numbers (Bottom of Page)"/>
        <w:docPartUnique/>
      </w:docPartObj>
    </w:sdtPr>
    <w:sdtContent>
      <w:p w:rsidR="00444FEA" w:rsidRDefault="00E11AA4">
        <w:pPr>
          <w:pStyle w:val="a8"/>
          <w:jc w:val="center"/>
        </w:pPr>
        <w:fldSimple w:instr=" PAGE   \* MERGEFORMAT ">
          <w:r w:rsidR="008D1B5D">
            <w:rPr>
              <w:noProof/>
            </w:rPr>
            <w:t>3</w:t>
          </w:r>
        </w:fldSimple>
      </w:p>
    </w:sdtContent>
  </w:sdt>
  <w:p w:rsidR="00444FEA" w:rsidRDefault="00444F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50" w:rsidRDefault="00A00C50" w:rsidP="00444FEA">
      <w:pPr>
        <w:spacing w:after="0" w:line="240" w:lineRule="auto"/>
      </w:pPr>
      <w:r>
        <w:separator/>
      </w:r>
    </w:p>
  </w:footnote>
  <w:footnote w:type="continuationSeparator" w:id="0">
    <w:p w:rsidR="00A00C50" w:rsidRDefault="00A00C50" w:rsidP="00444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42C"/>
    <w:multiLevelType w:val="hybridMultilevel"/>
    <w:tmpl w:val="F67C7A76"/>
    <w:lvl w:ilvl="0" w:tplc="2F04085C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45FE"/>
    <w:multiLevelType w:val="multilevel"/>
    <w:tmpl w:val="5F48BE5E"/>
    <w:numStyleLink w:val="3"/>
  </w:abstractNum>
  <w:abstractNum w:abstractNumId="2">
    <w:nsid w:val="2B447DD9"/>
    <w:multiLevelType w:val="multilevel"/>
    <w:tmpl w:val="7CE25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5C701C"/>
    <w:multiLevelType w:val="multilevel"/>
    <w:tmpl w:val="6422C1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252E8D"/>
    <w:multiLevelType w:val="multilevel"/>
    <w:tmpl w:val="22C42CB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632" w:hanging="360"/>
      </w:pPr>
    </w:lvl>
    <w:lvl w:ilvl="2">
      <w:start w:val="1"/>
      <w:numFmt w:val="decimal"/>
      <w:lvlText w:val="%1.%2.%3"/>
      <w:lvlJc w:val="left"/>
      <w:pPr>
        <w:ind w:left="3264" w:hanging="720"/>
      </w:pPr>
    </w:lvl>
    <w:lvl w:ilvl="3">
      <w:start w:val="1"/>
      <w:numFmt w:val="decimal"/>
      <w:lvlText w:val="%1.%2.%3.%4"/>
      <w:lvlJc w:val="left"/>
      <w:pPr>
        <w:ind w:left="4536" w:hanging="720"/>
      </w:pPr>
    </w:lvl>
    <w:lvl w:ilvl="4">
      <w:start w:val="1"/>
      <w:numFmt w:val="decimal"/>
      <w:lvlText w:val="%1.%2.%3.%4.%5"/>
      <w:lvlJc w:val="left"/>
      <w:pPr>
        <w:ind w:left="6168" w:hanging="1080"/>
      </w:pPr>
    </w:lvl>
    <w:lvl w:ilvl="5">
      <w:start w:val="1"/>
      <w:numFmt w:val="decimal"/>
      <w:lvlText w:val="%1.%2.%3.%4.%5.%6"/>
      <w:lvlJc w:val="left"/>
      <w:pPr>
        <w:ind w:left="7440" w:hanging="1080"/>
      </w:pPr>
    </w:lvl>
    <w:lvl w:ilvl="6">
      <w:start w:val="1"/>
      <w:numFmt w:val="decimal"/>
      <w:lvlText w:val="%1.%2.%3.%4.%5.%6.%7"/>
      <w:lvlJc w:val="left"/>
      <w:pPr>
        <w:ind w:left="9072" w:hanging="1440"/>
      </w:pPr>
    </w:lvl>
    <w:lvl w:ilvl="7">
      <w:start w:val="1"/>
      <w:numFmt w:val="decimal"/>
      <w:lvlText w:val="%1.%2.%3.%4.%5.%6.%7.%8"/>
      <w:lvlJc w:val="left"/>
      <w:pPr>
        <w:ind w:left="10344" w:hanging="1440"/>
      </w:pPr>
    </w:lvl>
    <w:lvl w:ilvl="8">
      <w:start w:val="1"/>
      <w:numFmt w:val="decimal"/>
      <w:lvlText w:val="%1.%2.%3.%4.%5.%6.%7.%8.%9"/>
      <w:lvlJc w:val="left"/>
      <w:pPr>
        <w:ind w:left="11616" w:hanging="1440"/>
      </w:pPr>
    </w:lvl>
  </w:abstractNum>
  <w:abstractNum w:abstractNumId="5">
    <w:nsid w:val="41E77D33"/>
    <w:multiLevelType w:val="hybridMultilevel"/>
    <w:tmpl w:val="2EB2CCD4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46B24ECC"/>
    <w:multiLevelType w:val="multilevel"/>
    <w:tmpl w:val="74929C50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3147E0"/>
    <w:multiLevelType w:val="hybridMultilevel"/>
    <w:tmpl w:val="24FACCF8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4F7C1FCA"/>
    <w:multiLevelType w:val="multilevel"/>
    <w:tmpl w:val="A0D23F2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56570729"/>
    <w:multiLevelType w:val="multilevel"/>
    <w:tmpl w:val="C9C626D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3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064" w:hanging="720"/>
      </w:pPr>
    </w:lvl>
    <w:lvl w:ilvl="3">
      <w:start w:val="1"/>
      <w:numFmt w:val="decimal"/>
      <w:lvlText w:val="%1.%2.%3.%4"/>
      <w:lvlJc w:val="left"/>
      <w:pPr>
        <w:ind w:left="2736" w:hanging="720"/>
      </w:pPr>
    </w:lvl>
    <w:lvl w:ilvl="4">
      <w:start w:val="1"/>
      <w:numFmt w:val="decimal"/>
      <w:lvlText w:val="%1.%2.%3.%4.%5"/>
      <w:lvlJc w:val="left"/>
      <w:pPr>
        <w:ind w:left="3768" w:hanging="1080"/>
      </w:pPr>
    </w:lvl>
    <w:lvl w:ilvl="5">
      <w:start w:val="1"/>
      <w:numFmt w:val="decimal"/>
      <w:lvlText w:val="%1.%2.%3.%4.%5.%6"/>
      <w:lvlJc w:val="left"/>
      <w:pPr>
        <w:ind w:left="4440" w:hanging="1080"/>
      </w:pPr>
    </w:lvl>
    <w:lvl w:ilvl="6">
      <w:start w:val="1"/>
      <w:numFmt w:val="decimal"/>
      <w:lvlText w:val="%1.%2.%3.%4.%5.%6.%7"/>
      <w:lvlJc w:val="left"/>
      <w:pPr>
        <w:ind w:left="5472" w:hanging="1440"/>
      </w:pPr>
    </w:lvl>
    <w:lvl w:ilvl="7">
      <w:start w:val="1"/>
      <w:numFmt w:val="decimal"/>
      <w:lvlText w:val="%1.%2.%3.%4.%5.%6.%7.%8"/>
      <w:lvlJc w:val="left"/>
      <w:pPr>
        <w:ind w:left="6144" w:hanging="1440"/>
      </w:pPr>
    </w:lvl>
    <w:lvl w:ilvl="8">
      <w:start w:val="1"/>
      <w:numFmt w:val="decimal"/>
      <w:lvlText w:val="%1.%2.%3.%4.%5.%6.%7.%8.%9"/>
      <w:lvlJc w:val="left"/>
      <w:pPr>
        <w:ind w:left="6816" w:hanging="1440"/>
      </w:pPr>
    </w:lvl>
  </w:abstractNum>
  <w:abstractNum w:abstractNumId="10">
    <w:nsid w:val="583D7510"/>
    <w:multiLevelType w:val="multilevel"/>
    <w:tmpl w:val="D58ABA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0AD25B6"/>
    <w:multiLevelType w:val="multilevel"/>
    <w:tmpl w:val="5F48BE5E"/>
    <w:styleLink w:val="3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6797A98"/>
    <w:multiLevelType w:val="multilevel"/>
    <w:tmpl w:val="E5360D4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32" w:hanging="360"/>
      </w:pPr>
    </w:lvl>
    <w:lvl w:ilvl="2">
      <w:start w:val="1"/>
      <w:numFmt w:val="decimal"/>
      <w:lvlText w:val="%1.%2.%3"/>
      <w:lvlJc w:val="left"/>
      <w:pPr>
        <w:ind w:left="1464" w:hanging="720"/>
      </w:pPr>
    </w:lvl>
    <w:lvl w:ilvl="3">
      <w:start w:val="1"/>
      <w:numFmt w:val="decimal"/>
      <w:lvlText w:val="%1.%2.%3.%4"/>
      <w:lvlJc w:val="left"/>
      <w:pPr>
        <w:ind w:left="1836" w:hanging="720"/>
      </w:pPr>
    </w:lvl>
    <w:lvl w:ilvl="4">
      <w:start w:val="1"/>
      <w:numFmt w:val="decimal"/>
      <w:lvlText w:val="%1.%2.%3.%4.%5"/>
      <w:lvlJc w:val="left"/>
      <w:pPr>
        <w:ind w:left="2568" w:hanging="1080"/>
      </w:pPr>
    </w:lvl>
    <w:lvl w:ilvl="5">
      <w:start w:val="1"/>
      <w:numFmt w:val="decimal"/>
      <w:lvlText w:val="%1.%2.%3.%4.%5.%6"/>
      <w:lvlJc w:val="left"/>
      <w:pPr>
        <w:ind w:left="2940" w:hanging="1080"/>
      </w:pPr>
    </w:lvl>
    <w:lvl w:ilvl="6">
      <w:start w:val="1"/>
      <w:numFmt w:val="decimal"/>
      <w:lvlText w:val="%1.%2.%3.%4.%5.%6.%7"/>
      <w:lvlJc w:val="left"/>
      <w:pPr>
        <w:ind w:left="3672" w:hanging="1440"/>
      </w:pPr>
    </w:lvl>
    <w:lvl w:ilvl="7">
      <w:start w:val="1"/>
      <w:numFmt w:val="decimal"/>
      <w:lvlText w:val="%1.%2.%3.%4.%5.%6.%7.%8"/>
      <w:lvlJc w:val="left"/>
      <w:pPr>
        <w:ind w:left="4044" w:hanging="1440"/>
      </w:pPr>
    </w:lvl>
    <w:lvl w:ilvl="8">
      <w:start w:val="1"/>
      <w:numFmt w:val="decimal"/>
      <w:lvlText w:val="%1.%2.%3.%4.%5.%6.%7.%8.%9"/>
      <w:lvlJc w:val="left"/>
      <w:pPr>
        <w:ind w:left="4416" w:hanging="1440"/>
      </w:pPr>
    </w:lvl>
  </w:abstractNum>
  <w:abstractNum w:abstractNumId="13">
    <w:nsid w:val="6BBB466F"/>
    <w:multiLevelType w:val="multilevel"/>
    <w:tmpl w:val="A274C57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48" w:hanging="360"/>
      </w:pPr>
    </w:lvl>
    <w:lvl w:ilvl="2">
      <w:start w:val="1"/>
      <w:numFmt w:val="decimal"/>
      <w:lvlText w:val="%1.%2.%3"/>
      <w:lvlJc w:val="left"/>
      <w:pPr>
        <w:ind w:left="1896" w:hanging="720"/>
      </w:pPr>
    </w:lvl>
    <w:lvl w:ilvl="3">
      <w:start w:val="1"/>
      <w:numFmt w:val="decimal"/>
      <w:lvlText w:val="%1.%2.%3.%4"/>
      <w:lvlJc w:val="left"/>
      <w:pPr>
        <w:ind w:left="2484" w:hanging="720"/>
      </w:pPr>
    </w:lvl>
    <w:lvl w:ilvl="4">
      <w:start w:val="1"/>
      <w:numFmt w:val="decimal"/>
      <w:lvlText w:val="%1.%2.%3.%4.%5"/>
      <w:lvlJc w:val="left"/>
      <w:pPr>
        <w:ind w:left="3432" w:hanging="1080"/>
      </w:pPr>
    </w:lvl>
    <w:lvl w:ilvl="5">
      <w:start w:val="1"/>
      <w:numFmt w:val="decimal"/>
      <w:lvlText w:val="%1.%2.%3.%4.%5.%6"/>
      <w:lvlJc w:val="left"/>
      <w:pPr>
        <w:ind w:left="4020" w:hanging="1080"/>
      </w:pPr>
    </w:lvl>
    <w:lvl w:ilvl="6">
      <w:start w:val="1"/>
      <w:numFmt w:val="decimal"/>
      <w:lvlText w:val="%1.%2.%3.%4.%5.%6.%7"/>
      <w:lvlJc w:val="left"/>
      <w:pPr>
        <w:ind w:left="4968" w:hanging="1440"/>
      </w:pPr>
    </w:lvl>
    <w:lvl w:ilvl="7">
      <w:start w:val="1"/>
      <w:numFmt w:val="decimal"/>
      <w:lvlText w:val="%1.%2.%3.%4.%5.%6.%7.%8"/>
      <w:lvlJc w:val="left"/>
      <w:pPr>
        <w:ind w:left="5556" w:hanging="1440"/>
      </w:pPr>
    </w:lvl>
    <w:lvl w:ilvl="8">
      <w:start w:val="1"/>
      <w:numFmt w:val="decimal"/>
      <w:lvlText w:val="%1.%2.%3.%4.%5.%6.%7.%8.%9"/>
      <w:lvlJc w:val="left"/>
      <w:pPr>
        <w:ind w:left="6144" w:hanging="1440"/>
      </w:pPr>
    </w:lvl>
  </w:abstractNum>
  <w:abstractNum w:abstractNumId="14">
    <w:nsid w:val="724D32A1"/>
    <w:multiLevelType w:val="hybridMultilevel"/>
    <w:tmpl w:val="23DCFB90"/>
    <w:lvl w:ilvl="0" w:tplc="041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4"/>
  </w:num>
  <w:num w:numId="15">
    <w:abstractNumId w:val="0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A0A"/>
    <w:rsid w:val="00033540"/>
    <w:rsid w:val="00133441"/>
    <w:rsid w:val="00145D09"/>
    <w:rsid w:val="00176A66"/>
    <w:rsid w:val="00187CED"/>
    <w:rsid w:val="002018C5"/>
    <w:rsid w:val="00246F16"/>
    <w:rsid w:val="002B7C59"/>
    <w:rsid w:val="00395A0A"/>
    <w:rsid w:val="003A1E55"/>
    <w:rsid w:val="003D1B0D"/>
    <w:rsid w:val="00404C89"/>
    <w:rsid w:val="00444FEA"/>
    <w:rsid w:val="00481721"/>
    <w:rsid w:val="00861CCC"/>
    <w:rsid w:val="008D1B5D"/>
    <w:rsid w:val="008E5637"/>
    <w:rsid w:val="009D0941"/>
    <w:rsid w:val="00A00C50"/>
    <w:rsid w:val="00A43FB2"/>
    <w:rsid w:val="00AE6413"/>
    <w:rsid w:val="00B07BBF"/>
    <w:rsid w:val="00B44CBF"/>
    <w:rsid w:val="00CE0E02"/>
    <w:rsid w:val="00D06D11"/>
    <w:rsid w:val="00E11AA4"/>
    <w:rsid w:val="00E535DD"/>
    <w:rsid w:val="00ED40B7"/>
    <w:rsid w:val="00F8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46F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F16"/>
    <w:pPr>
      <w:widowControl w:val="0"/>
      <w:shd w:val="clear" w:color="auto" w:fill="FFFFFF"/>
      <w:spacing w:after="480" w:line="274" w:lineRule="exact"/>
      <w:ind w:hanging="700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semiHidden/>
    <w:unhideWhenUsed/>
    <w:rsid w:val="00187CED"/>
    <w:rPr>
      <w:color w:val="0066CC"/>
      <w:u w:val="single"/>
    </w:rPr>
  </w:style>
  <w:style w:type="character" w:customStyle="1" w:styleId="30">
    <w:name w:val="Основной текст (3)_"/>
    <w:basedOn w:val="a0"/>
    <w:link w:val="31"/>
    <w:locked/>
    <w:rsid w:val="00187C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87CE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Колонтитул_"/>
    <w:basedOn w:val="a0"/>
    <w:link w:val="a5"/>
    <w:locked/>
    <w:rsid w:val="00187C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187C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2">
    <w:name w:val="Заголовок №3_"/>
    <w:basedOn w:val="a0"/>
    <w:link w:val="33"/>
    <w:locked/>
    <w:rsid w:val="00187C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187CED"/>
    <w:pPr>
      <w:widowControl w:val="0"/>
      <w:shd w:val="clear" w:color="auto" w:fill="FFFFFF"/>
      <w:spacing w:before="480" w:after="0" w:line="274" w:lineRule="exact"/>
      <w:ind w:hanging="70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2"/>
    <w:locked/>
    <w:rsid w:val="00187C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87CED"/>
    <w:pPr>
      <w:widowControl w:val="0"/>
      <w:shd w:val="clear" w:color="auto" w:fill="FFFFFF"/>
      <w:spacing w:after="0" w:line="274" w:lineRule="exact"/>
      <w:ind w:hanging="14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187CE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7CED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3">
    <w:name w:val="Основной текст (2) + Полужирный"/>
    <w:basedOn w:val="2"/>
    <w:rsid w:val="00187CED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4">
    <w:name w:val="Основной текст (3) + Не полужирный"/>
    <w:basedOn w:val="30"/>
    <w:rsid w:val="00187CED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3">
    <w:name w:val="Стиль3"/>
    <w:uiPriority w:val="99"/>
    <w:rsid w:val="00187CED"/>
    <w:pPr>
      <w:numPr>
        <w:numId w:val="13"/>
      </w:numPr>
    </w:pPr>
  </w:style>
  <w:style w:type="paragraph" w:styleId="a6">
    <w:name w:val="header"/>
    <w:basedOn w:val="a"/>
    <w:link w:val="a7"/>
    <w:uiPriority w:val="99"/>
    <w:semiHidden/>
    <w:unhideWhenUsed/>
    <w:rsid w:val="0044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FEA"/>
  </w:style>
  <w:style w:type="paragraph" w:styleId="a8">
    <w:name w:val="footer"/>
    <w:basedOn w:val="a"/>
    <w:link w:val="a9"/>
    <w:uiPriority w:val="99"/>
    <w:unhideWhenUsed/>
    <w:rsid w:val="0044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6412</Words>
  <Characters>36553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2</cp:revision>
  <dcterms:created xsi:type="dcterms:W3CDTF">2016-09-22T10:00:00Z</dcterms:created>
  <dcterms:modified xsi:type="dcterms:W3CDTF">2016-09-22T10:00:00Z</dcterms:modified>
</cp:coreProperties>
</file>